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D358" w14:textId="77777777" w:rsidR="00C34AA3" w:rsidRPr="00D15B20" w:rsidRDefault="002F15BF" w:rsidP="00C34AA3">
      <w:pPr>
        <w:bidi/>
        <w:spacing w:after="0" w:line="192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D15B20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9A059" wp14:editId="5AE96D77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832D4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764C3" wp14:editId="29017A03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9A059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0E1832D4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9764C3" wp14:editId="29017A03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03CE55" w14:textId="77777777" w:rsidR="00106E94" w:rsidRPr="00D15B20" w:rsidRDefault="002F15BF" w:rsidP="00106E94">
      <w:pPr>
        <w:bidi/>
        <w:spacing w:after="0" w:line="192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D15B20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9673D" wp14:editId="119A766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CA443" w14:textId="24C43521"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  <w:r w:rsidR="00AD769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</w:t>
                            </w:r>
                            <w:proofErr w:type="spellStart"/>
                            <w:r w:rsidR="00AD769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فارماکولوژی</w:t>
                            </w:r>
                            <w:proofErr w:type="spellEnd"/>
                            <w:r w:rsidR="00AD769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="00D15B20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اندوکرین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1967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50CCA443" w14:textId="24C43521"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  <w:r w:rsidR="00AD769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-</w:t>
                      </w:r>
                      <w:proofErr w:type="spellStart"/>
                      <w:r w:rsidR="00AD769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فارماکولوژی</w:t>
                      </w:r>
                      <w:proofErr w:type="spellEnd"/>
                      <w:r w:rsidR="00AD769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="00D15B20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اندوکرین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0F53EB" w14:textId="77777777" w:rsidR="00C34AA3" w:rsidRPr="00D15B20" w:rsidRDefault="00C34AA3" w:rsidP="00C34AA3">
      <w:pPr>
        <w:bidi/>
        <w:spacing w:after="0" w:line="192" w:lineRule="auto"/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64132B52" w14:textId="77777777" w:rsidR="005268AE" w:rsidRPr="00D15B20" w:rsidRDefault="005268AE" w:rsidP="005268A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4E71D788" w14:textId="77777777" w:rsidR="005268AE" w:rsidRPr="00D15B20" w:rsidRDefault="005268AE" w:rsidP="005268A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00666815" w14:textId="77777777" w:rsidR="00CA77BA" w:rsidRPr="00D15B20" w:rsidRDefault="00CA77BA" w:rsidP="00120252">
      <w:pPr>
        <w:bidi/>
        <w:spacing w:after="0" w:line="192" w:lineRule="auto"/>
        <w:rPr>
          <w:rFonts w:asciiTheme="majorBidi" w:hAnsiTheme="majorBidi" w:cstheme="majorBidi"/>
          <w:sz w:val="24"/>
          <w:szCs w:val="24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D15B20" w14:paraId="7547D37C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3B3A1C7" w14:textId="5920E834" w:rsidR="00120252" w:rsidRPr="00D15B20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عنوان واحد درسی به طور </w:t>
            </w:r>
            <w:proofErr w:type="spellStart"/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كامل:</w:t>
            </w:r>
            <w:r w:rsidR="00D15B20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فارماکولوژی-اندوکرین</w:t>
            </w:r>
            <w:proofErr w:type="spellEnd"/>
          </w:p>
        </w:tc>
        <w:tc>
          <w:tcPr>
            <w:tcW w:w="605" w:type="dxa"/>
            <w:shd w:val="clear" w:color="auto" w:fill="auto"/>
            <w:vAlign w:val="center"/>
          </w:tcPr>
          <w:p w14:paraId="4D523951" w14:textId="77777777" w:rsidR="00120252" w:rsidRPr="00D15B20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66DC18C" w14:textId="23ECE2C7" w:rsidR="00120252" w:rsidRPr="00D15B20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314B3E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1BA711FF" w14:textId="77777777" w:rsidR="00120252" w:rsidRPr="00D15B20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36A19F5" w14:textId="0D2FD079" w:rsidR="00120252" w:rsidRPr="00D15B20" w:rsidRDefault="00120252" w:rsidP="008149EF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نام و نام </w:t>
            </w:r>
            <w:proofErr w:type="spellStart"/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خانوادگي</w:t>
            </w:r>
            <w:proofErr w:type="spellEnd"/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مدرس</w:t>
            </w:r>
            <w:r w:rsidR="00C01E1D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:</w:t>
            </w:r>
            <w:r w:rsidR="00314B3E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عباس </w:t>
            </w:r>
            <w:proofErr w:type="spellStart"/>
            <w:r w:rsidR="00314B3E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علیمرادیان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4872C04B" w14:textId="77777777" w:rsidR="00120252" w:rsidRPr="00D15B20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D15B20" w14:paraId="21571F9B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F893EDF" w14:textId="73745448" w:rsidR="00120252" w:rsidRPr="00D15B20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15B20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5/0 واحد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F3DD08C" w14:textId="77777777" w:rsidR="00120252" w:rsidRPr="00D15B20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1765509" w14:textId="5D564E8B" w:rsidR="00120252" w:rsidRPr="00D15B20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رشته تحصیلی </w:t>
            </w:r>
            <w:proofErr w:type="spellStart"/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فراگیران:</w:t>
            </w:r>
            <w:r w:rsidR="00314B3E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پزشکی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63A933BA" w14:textId="77777777" w:rsidR="00120252" w:rsidRPr="00D15B20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D325157" w14:textId="09E720D2" w:rsidR="00120252" w:rsidRPr="00D15B20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آخرین مدرک تحصیلی:</w:t>
            </w:r>
            <w:r w:rsidR="00314B3E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دکتری تخصصی</w:t>
            </w:r>
          </w:p>
        </w:tc>
        <w:tc>
          <w:tcPr>
            <w:tcW w:w="671" w:type="dxa"/>
            <w:shd w:val="clear" w:color="auto" w:fill="auto"/>
          </w:tcPr>
          <w:p w14:paraId="3E677097" w14:textId="77777777" w:rsidR="00120252" w:rsidRPr="00D15B20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D15B20" w14:paraId="72396320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664537A" w14:textId="0F2AA3DE" w:rsidR="00120252" w:rsidRPr="00D15B20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تعداد جلسه:</w:t>
            </w:r>
            <w:r w:rsidR="00CF746E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D15B20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7</w:t>
            </w:r>
            <w:r w:rsidR="00CF746E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1E344D0" w14:textId="77777777" w:rsidR="00120252" w:rsidRPr="00D15B20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6D3C311" w14:textId="518901B6" w:rsidR="00120252" w:rsidRPr="00D15B20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proofErr w:type="spellStart"/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مقطع:</w:t>
            </w:r>
            <w:r w:rsidR="00314B3E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دکتری</w:t>
            </w:r>
            <w:proofErr w:type="spellEnd"/>
            <w:r w:rsidR="00314B3E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حرفه ای</w:t>
            </w:r>
          </w:p>
        </w:tc>
        <w:tc>
          <w:tcPr>
            <w:tcW w:w="630" w:type="dxa"/>
            <w:shd w:val="clear" w:color="auto" w:fill="auto"/>
          </w:tcPr>
          <w:p w14:paraId="74EF4567" w14:textId="77777777" w:rsidR="00120252" w:rsidRPr="00D15B20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A4685A5" w14:textId="5C34133D" w:rsidR="00120252" w:rsidRPr="00D15B20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رشته </w:t>
            </w:r>
            <w:proofErr w:type="spellStart"/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تحصیلی:</w:t>
            </w:r>
            <w:r w:rsidR="00314B3E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فارماکولوژی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1E81BCEC" w14:textId="77777777" w:rsidR="00120252" w:rsidRPr="00D15B20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D15B20" w14:paraId="1FA51CAB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1E9CC813" w14:textId="77777777" w:rsidR="00120252" w:rsidRPr="00D15B20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FB447B5" w14:textId="77777777" w:rsidR="00120252" w:rsidRPr="00D15B20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22FDD8B" w14:textId="07B252EF" w:rsidR="00120252" w:rsidRPr="00D15B20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proofErr w:type="spellStart"/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تحصیلی: </w:t>
            </w:r>
            <w:r w:rsidR="00314B3E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دوم 1403-1404</w:t>
            </w:r>
          </w:p>
        </w:tc>
        <w:tc>
          <w:tcPr>
            <w:tcW w:w="630" w:type="dxa"/>
            <w:shd w:val="clear" w:color="auto" w:fill="auto"/>
          </w:tcPr>
          <w:p w14:paraId="415301D3" w14:textId="77777777" w:rsidR="00120252" w:rsidRPr="00D15B20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879DDCF" w14:textId="3F41A1CB" w:rsidR="00120252" w:rsidRPr="00D15B20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مرتبه </w:t>
            </w:r>
            <w:proofErr w:type="spellStart"/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علمی:</w:t>
            </w:r>
            <w:r w:rsidR="00314B3E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دانشیار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663F2617" w14:textId="77777777" w:rsidR="00120252" w:rsidRPr="00D15B20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D15B20" w14:paraId="2D960BF9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1C499D92" w14:textId="77777777" w:rsidR="00120252" w:rsidRPr="00D15B20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F2EAE86" w14:textId="77777777" w:rsidR="00120252" w:rsidRPr="00D15B20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CEA2544" w14:textId="672EF681" w:rsidR="00120252" w:rsidRPr="00D15B20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تعداد فراگیران:</w:t>
            </w:r>
            <w:r w:rsidR="00314B3E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80 نفر</w:t>
            </w:r>
          </w:p>
        </w:tc>
        <w:tc>
          <w:tcPr>
            <w:tcW w:w="630" w:type="dxa"/>
            <w:shd w:val="clear" w:color="auto" w:fill="auto"/>
          </w:tcPr>
          <w:p w14:paraId="4DA492B2" w14:textId="77777777" w:rsidR="00120252" w:rsidRPr="00D15B20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D9C8D35" w14:textId="2C6521F6" w:rsidR="00120252" w:rsidRPr="00D15B20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گروه </w:t>
            </w:r>
            <w:proofErr w:type="spellStart"/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آموزشی:</w:t>
            </w:r>
            <w:r w:rsidR="00314B3E"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فارماکولوژی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39E1FC3A" w14:textId="77777777" w:rsidR="00120252" w:rsidRPr="00D15B20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70560D32" w14:textId="77777777" w:rsidR="00CA77BA" w:rsidRPr="00D15B20" w:rsidRDefault="00CA77BA" w:rsidP="00CA77BA">
      <w:pPr>
        <w:bidi/>
        <w:spacing w:after="0" w:line="192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30452AC8" w14:textId="77777777" w:rsidR="00106E94" w:rsidRPr="00D15B20" w:rsidRDefault="00C4626A" w:rsidP="00106E94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D15B20">
        <w:rPr>
          <w:rFonts w:asciiTheme="majorBidi" w:hAnsiTheme="majorBidi" w:cstheme="majorBidi"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945"/>
        <w:gridCol w:w="3085"/>
        <w:gridCol w:w="1376"/>
        <w:gridCol w:w="1918"/>
        <w:gridCol w:w="1363"/>
        <w:gridCol w:w="900"/>
        <w:gridCol w:w="493"/>
        <w:gridCol w:w="2575"/>
      </w:tblGrid>
      <w:tr w:rsidR="00EA0571" w:rsidRPr="00D15B20" w14:paraId="3AB02C8C" w14:textId="77777777" w:rsidTr="00AB274C">
        <w:tc>
          <w:tcPr>
            <w:tcW w:w="224" w:type="pct"/>
            <w:vMerge w:val="restart"/>
            <w:shd w:val="clear" w:color="auto" w:fill="auto"/>
            <w:vAlign w:val="center"/>
          </w:tcPr>
          <w:p w14:paraId="6886F89F" w14:textId="77777777" w:rsidR="00F34390" w:rsidRPr="00D15B20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شماره جلسه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14:paraId="1CFCCDEC" w14:textId="77777777" w:rsidR="00F34390" w:rsidRPr="00D15B20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14:paraId="29748844" w14:textId="77777777" w:rsidR="00EA0571" w:rsidRPr="00D15B20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اهداف 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ويژه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رفتاري</w:t>
            </w:r>
            <w:proofErr w:type="spellEnd"/>
          </w:p>
          <w:p w14:paraId="769C4EA6" w14:textId="77777777" w:rsidR="00EA0571" w:rsidRPr="00D15B20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(براساس سه 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حيطه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اهداف 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آموزشي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: 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شناختي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عاطفي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، روان-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حركتي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65822E1D" w14:textId="77777777" w:rsidR="00EA0571" w:rsidRPr="00D15B20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4E2FF975" w14:textId="77777777" w:rsidR="00EA0571" w:rsidRPr="00D15B20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روش تدریس </w:t>
            </w:r>
          </w:p>
          <w:p w14:paraId="2181DF10" w14:textId="77777777" w:rsidR="00EA0571" w:rsidRPr="00D15B20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14:paraId="0E572F53" w14:textId="77777777" w:rsidR="00EA0571" w:rsidRPr="00D15B20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ابزار و وسایل</w:t>
            </w:r>
            <w:r w:rsidR="00EA0571"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1BF33B5" w14:textId="77777777" w:rsidR="00EA0571" w:rsidRPr="00D15B20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شيوه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ارزشيابي</w:t>
            </w:r>
            <w:proofErr w:type="spellEnd"/>
          </w:p>
        </w:tc>
        <w:tc>
          <w:tcPr>
            <w:tcW w:w="544" w:type="pct"/>
          </w:tcPr>
          <w:p w14:paraId="5F2F7534" w14:textId="77777777" w:rsidR="00EA0571" w:rsidRPr="00D15B20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منابع تدریس </w:t>
            </w:r>
          </w:p>
        </w:tc>
      </w:tr>
      <w:tr w:rsidR="00ED642F" w:rsidRPr="00D15B20" w14:paraId="1739CD2D" w14:textId="77777777" w:rsidTr="00AB274C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14:paraId="13A9DCD7" w14:textId="77777777" w:rsidR="00EA0571" w:rsidRPr="00D15B20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7689DFBF" w14:textId="77777777" w:rsidR="00EA0571" w:rsidRPr="00D15B20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14:paraId="225992B5" w14:textId="77777777" w:rsidR="00EA0571" w:rsidRPr="00D15B20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615DE805" w14:textId="77777777" w:rsidR="00EA0571" w:rsidRPr="00D15B20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14:paraId="6A9ADF7B" w14:textId="77777777" w:rsidR="00EA0571" w:rsidRPr="00D15B20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527C5F74" w14:textId="77777777" w:rsidR="00EA0571" w:rsidRPr="00D15B20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866C2F4" w14:textId="77777777" w:rsidR="00EA0571" w:rsidRPr="00D15B20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تکوینی</w:t>
            </w:r>
            <w:r w:rsidR="00F97FC4" w:rsidRPr="00D15B20"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  <w:t xml:space="preserve"> </w:t>
            </w: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و </w:t>
            </w:r>
          </w:p>
          <w:p w14:paraId="6951CE00" w14:textId="77777777" w:rsidR="00F34390" w:rsidRPr="00D15B20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258BB28" w14:textId="77777777" w:rsidR="00F34390" w:rsidRPr="00D15B20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14:paraId="2110A940" w14:textId="77777777" w:rsidR="00F34390" w:rsidRPr="00D15B20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C35E5" w:rsidRPr="00D15B20" w14:paraId="66424900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1F81086C" w14:textId="77777777" w:rsidR="00BC35E5" w:rsidRPr="00D15B20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8" w:type="pct"/>
            <w:shd w:val="clear" w:color="auto" w:fill="auto"/>
          </w:tcPr>
          <w:p w14:paraId="5775F402" w14:textId="77777777" w:rsidR="00CF746E" w:rsidRPr="00D15B20" w:rsidRDefault="00CF746E" w:rsidP="00CF746E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در پایان این درس از دانشجویان رشته پزشکی انتظار می رود که :</w:t>
            </w:r>
          </w:p>
          <w:p w14:paraId="631EE2EA" w14:textId="1397D0D8" w:rsidR="00CF746E" w:rsidRPr="00D15B20" w:rsidRDefault="00CF746E" w:rsidP="00CF746E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بااصول فارماکودینامیک </w:t>
            </w:r>
            <w:r w:rsidR="00D15B20"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و کینتیک داروهای موثر بر سیستم اندوکرین</w:t>
            </w: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آشناشوند . </w:t>
            </w:r>
          </w:p>
          <w:p w14:paraId="32F42451" w14:textId="77777777" w:rsidR="00CF746E" w:rsidRPr="00D15B20" w:rsidRDefault="00CF746E" w:rsidP="00CF746E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با چگونگی اثر، مکانیسم وخصوصیات مهم کینتیکی خانواده های دارویی مطرح شده در کلاس آشنا شوند . </w:t>
            </w:r>
          </w:p>
          <w:p w14:paraId="5B221430" w14:textId="3B65EAAD" w:rsidR="00CF746E" w:rsidRPr="00D15B20" w:rsidRDefault="00CF746E" w:rsidP="00CF746E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 xml:space="preserve"> با نکات بالینی تجویز داروهای از خانواده های مختلف دارویی  </w:t>
            </w:r>
            <w:r w:rsidR="00D15B20"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موثر بر سیستم هورمونی </w:t>
            </w: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آشنا شوند .</w:t>
            </w:r>
          </w:p>
          <w:p w14:paraId="214D8E7F" w14:textId="1FA3D639" w:rsidR="00CF746E" w:rsidRPr="00D15B20" w:rsidRDefault="00CF746E" w:rsidP="00CF746E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داروهای موثر بر سیستم </w:t>
            </w:r>
            <w:r w:rsidR="00D15B20"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هورمونی </w:t>
            </w: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را طبقه بندی کرده و چگونگی دخالت سیستم </w:t>
            </w:r>
            <w:r w:rsidR="00D15B20"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هورمونی</w:t>
            </w: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در بیماری های مختلف و مکانیسم اثر داروهای خانواده </w:t>
            </w:r>
            <w:r w:rsidR="00D15B20"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هورمون های اندوکرین </w:t>
            </w: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در اختلالات مختلف پاتولوژیک را تعریف کند</w:t>
            </w:r>
          </w:p>
          <w:p w14:paraId="31CF69D1" w14:textId="77777777" w:rsidR="00BC35E5" w:rsidRPr="00D15B20" w:rsidRDefault="00BC35E5" w:rsidP="00675032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9" w:type="pct"/>
            <w:shd w:val="clear" w:color="auto" w:fill="auto"/>
          </w:tcPr>
          <w:p w14:paraId="100C68BE" w14:textId="77777777" w:rsidR="00CF746E" w:rsidRPr="00D15B20" w:rsidRDefault="00CF746E" w:rsidP="00CF746E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در پایان این درس از دانشجویان انتظار می رود که :</w:t>
            </w:r>
          </w:p>
          <w:p w14:paraId="471AF446" w14:textId="77777777" w:rsidR="00CF746E" w:rsidRPr="00D15B20" w:rsidRDefault="00CF746E" w:rsidP="00CF746E">
            <w:pPr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آشنایی با خانواده های مختلف دارویی، خصوصیات فارماکودینامیکی و کینتیکی. </w:t>
            </w:r>
          </w:p>
          <w:p w14:paraId="701A048F" w14:textId="77777777" w:rsidR="00CF746E" w:rsidRPr="00D15B20" w:rsidRDefault="00CF746E" w:rsidP="00CF746E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2-  قدرت مقایسه بین داروها از کلاس های مختلف و از بین یک خانواده</w:t>
            </w:r>
          </w:p>
          <w:p w14:paraId="312DC7B4" w14:textId="77777777" w:rsidR="00CF746E" w:rsidRPr="00D15B20" w:rsidRDefault="00CF746E" w:rsidP="00CF746E">
            <w:pPr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توانایی در انتخاب دارو بر حسب خصوصیات بالینی و عوارض جانبی بالقوه باشرایط بالینی بیمار. </w:t>
            </w:r>
          </w:p>
          <w:p w14:paraId="7AD8B812" w14:textId="77777777" w:rsidR="00BC35E5" w:rsidRPr="00D15B20" w:rsidRDefault="00BC35E5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</w:pPr>
          </w:p>
          <w:p w14:paraId="671A8ABD" w14:textId="77777777" w:rsidR="00BC35E5" w:rsidRPr="00D15B20" w:rsidRDefault="00BC35E5" w:rsidP="00AB274C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14:paraId="00496CC6" w14:textId="77777777" w:rsidR="00BF2A34" w:rsidRPr="00D15B20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آموخته ها و 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توانايي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هايي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كه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فراگیران  قبل از شروع درس 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جديد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بايد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آن ها را 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كسب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كرده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باشند تا بتواند درس 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جديد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را فرا </w:t>
            </w: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گيرند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. </w:t>
            </w:r>
          </w:p>
          <w:p w14:paraId="1BDEA1ED" w14:textId="77777777" w:rsidR="00BF2A34" w:rsidRPr="00D15B20" w:rsidRDefault="00BF2A34" w:rsidP="00BF2A34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  <w:p w14:paraId="46F6CB34" w14:textId="51847E31" w:rsidR="00BC35E5" w:rsidRPr="00D15B20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آشنایی با </w:t>
            </w:r>
            <w:r w:rsidR="00CF746E"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فیزیولوژی </w:t>
            </w:r>
            <w:r w:rsidR="00D15B20"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هورمون ها</w:t>
            </w:r>
          </w:p>
        </w:tc>
        <w:tc>
          <w:tcPr>
            <w:tcW w:w="743" w:type="pct"/>
            <w:shd w:val="clear" w:color="auto" w:fill="auto"/>
          </w:tcPr>
          <w:p w14:paraId="6799503C" w14:textId="6039D5E7" w:rsidR="00CF746E" w:rsidRPr="00D15B20" w:rsidRDefault="00CF746E" w:rsidP="00CF74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روش تدریس، بر اساس سخنرانی، مباحثه و پرسش های دوطرفه با دانشجویان، و به چالش کشیدن نظرات آنها</w:t>
            </w:r>
            <w:r w:rsidR="00BA33BD"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و گرفتن امتحانات و </w:t>
            </w:r>
            <w:proofErr w:type="spellStart"/>
            <w:r w:rsidR="00BA33BD"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="00BA33BD"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می باشد</w:t>
            </w:r>
          </w:p>
          <w:p w14:paraId="4810A2B7" w14:textId="77777777" w:rsidR="00BC35E5" w:rsidRPr="00D15B20" w:rsidRDefault="00BC35E5" w:rsidP="00BA33B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6" w:type="pct"/>
            <w:shd w:val="clear" w:color="auto" w:fill="auto"/>
          </w:tcPr>
          <w:p w14:paraId="002DF74A" w14:textId="3E13B44C" w:rsidR="00BC35E5" w:rsidRPr="00D15B20" w:rsidRDefault="00BC35E5" w:rsidP="009424C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proofErr w:type="spellStart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>وایت</w:t>
            </w:r>
            <w:proofErr w:type="spellEnd"/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بورد- ماژیک – اسلاید</w:t>
            </w:r>
            <w:r w:rsidR="00BA33BD" w:rsidRPr="00D15B20">
              <w:rPr>
                <w:rFonts w:asciiTheme="majorBidi" w:hAnsiTheme="majorBidi" w:cstheme="majorBidi"/>
                <w:sz w:val="24"/>
                <w:szCs w:val="24"/>
              </w:rPr>
              <w:t xml:space="preserve"> Power Point</w:t>
            </w:r>
            <w:r w:rsidR="00BA33BD"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- کاغذ- </w:t>
            </w:r>
          </w:p>
          <w:p w14:paraId="67D349AB" w14:textId="77777777" w:rsidR="00BA33BD" w:rsidRPr="00D15B20" w:rsidRDefault="00BA33BD" w:rsidP="00BA33B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  <w:p w14:paraId="7E7476E5" w14:textId="77777777" w:rsidR="00413AF6" w:rsidRPr="00D15B20" w:rsidRDefault="00413AF6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</w:pPr>
          </w:p>
          <w:p w14:paraId="5502250E" w14:textId="77777777" w:rsidR="00BC35E5" w:rsidRPr="00D15B20" w:rsidRDefault="00BC35E5" w:rsidP="00804097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14:paraId="6923015D" w14:textId="1DF69569" w:rsidR="00BC35E5" w:rsidRPr="00D15B20" w:rsidRDefault="00BA33BD" w:rsidP="00804097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مجموع آزمون های میان و پایان ترم و امتحان های کوئیز و فعالیت های کلاسی دانشجویان</w:t>
            </w: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14:paraId="7EF84EA2" w14:textId="77777777" w:rsidR="00BC35E5" w:rsidRPr="00D15B20" w:rsidRDefault="00BC35E5" w:rsidP="00E73011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  <w:r w:rsidRPr="00D15B20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14:paraId="16ED94BD" w14:textId="77777777" w:rsidR="00BC35E5" w:rsidRPr="00D15B20" w:rsidRDefault="00BC35E5" w:rsidP="00BF2A34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4" w:type="pct"/>
          </w:tcPr>
          <w:p w14:paraId="29679BCC" w14:textId="77777777" w:rsidR="00BA33BD" w:rsidRPr="00D15B20" w:rsidRDefault="00BA33BD" w:rsidP="00BA33BD">
            <w:pPr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فارماکولوژی پایه و بالینی کاتزونگ.</w:t>
            </w:r>
          </w:p>
          <w:p w14:paraId="06D0BD46" w14:textId="77777777" w:rsidR="00BA33BD" w:rsidRPr="00D15B20" w:rsidRDefault="00BA33BD" w:rsidP="00BA33BD">
            <w:pPr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D15B20">
              <w:rPr>
                <w:rFonts w:asciiTheme="majorBidi" w:hAnsiTheme="majorBidi" w:cstheme="majorBidi"/>
                <w:sz w:val="24"/>
                <w:szCs w:val="24"/>
              </w:rPr>
              <w:t>.Goodman</w:t>
            </w:r>
            <w:proofErr w:type="gramEnd"/>
            <w:r w:rsidRPr="00D15B20">
              <w:rPr>
                <w:rFonts w:asciiTheme="majorBidi" w:hAnsiTheme="majorBidi" w:cstheme="majorBidi"/>
                <w:sz w:val="24"/>
                <w:szCs w:val="24"/>
              </w:rPr>
              <w:t xml:space="preserve"> &amp; Gilman </w:t>
            </w:r>
            <w:r w:rsidRPr="00D15B20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‘</w:t>
            </w:r>
            <w:r w:rsidRPr="00D15B20">
              <w:rPr>
                <w:rFonts w:asciiTheme="majorBidi" w:hAnsiTheme="majorBidi" w:cstheme="majorBidi"/>
                <w:sz w:val="24"/>
                <w:szCs w:val="24"/>
              </w:rPr>
              <w:t>s, The pharmacological basis of therapeutics</w:t>
            </w: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10F9E9F1" w14:textId="77777777" w:rsidR="00BA33BD" w:rsidRPr="00D15B20" w:rsidRDefault="00BA33BD" w:rsidP="00BA33BD">
            <w:pPr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</w:rPr>
              <w:t>Pharmacotherapy A Pathophysiologic Approach</w:t>
            </w:r>
          </w:p>
          <w:p w14:paraId="5E908F47" w14:textId="77777777" w:rsidR="00BA33BD" w:rsidRPr="00D15B20" w:rsidRDefault="00BA33BD" w:rsidP="00BA33BD">
            <w:pPr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</w:rPr>
              <w:t>Drug Facts and Comparisons</w:t>
            </w:r>
          </w:p>
          <w:p w14:paraId="6AD570A1" w14:textId="77777777" w:rsidR="00BA33BD" w:rsidRPr="00D15B20" w:rsidRDefault="00BA33BD" w:rsidP="00BA33BD">
            <w:pPr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</w:rPr>
              <w:t>Martindale The Complete Drug Reference</w:t>
            </w:r>
          </w:p>
          <w:p w14:paraId="336FE21D" w14:textId="3890E32A" w:rsidR="00BC35E5" w:rsidRPr="00D15B20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bidiVisual/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2997"/>
        <w:gridCol w:w="2963"/>
      </w:tblGrid>
      <w:tr w:rsidR="00D15B20" w:rsidRPr="00D15B20" w14:paraId="5B8274C7" w14:textId="77777777" w:rsidTr="00D15B20">
        <w:tc>
          <w:tcPr>
            <w:tcW w:w="2967" w:type="dxa"/>
          </w:tcPr>
          <w:p w14:paraId="2CF05F82" w14:textId="77777777" w:rsidR="00D15B20" w:rsidRPr="00D15B20" w:rsidRDefault="00D15B20" w:rsidP="00041295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>2</w:t>
            </w:r>
          </w:p>
        </w:tc>
        <w:tc>
          <w:tcPr>
            <w:tcW w:w="2997" w:type="dxa"/>
          </w:tcPr>
          <w:p w14:paraId="1C8CCEC7" w14:textId="77777777" w:rsidR="00D15B20" w:rsidRPr="00D15B20" w:rsidRDefault="00D15B20" w:rsidP="00041295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>داروهاي موثر بر سيستم هورموني:</w:t>
            </w:r>
          </w:p>
        </w:tc>
        <w:tc>
          <w:tcPr>
            <w:tcW w:w="2963" w:type="dxa"/>
          </w:tcPr>
          <w:p w14:paraId="60E565E2" w14:textId="77777777" w:rsidR="00D15B20" w:rsidRPr="00D15B20" w:rsidRDefault="00D15B20" w:rsidP="00041295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>7</w:t>
            </w:r>
          </w:p>
        </w:tc>
      </w:tr>
      <w:tr w:rsidR="00D15B20" w:rsidRPr="00D15B20" w14:paraId="0E136357" w14:textId="77777777" w:rsidTr="00D15B20">
        <w:tc>
          <w:tcPr>
            <w:tcW w:w="2967" w:type="dxa"/>
          </w:tcPr>
          <w:p w14:paraId="36C6E2CA" w14:textId="77777777" w:rsidR="00D15B20" w:rsidRPr="00D15B20" w:rsidRDefault="00D15B20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1-2</w:t>
            </w:r>
          </w:p>
        </w:tc>
        <w:tc>
          <w:tcPr>
            <w:tcW w:w="2997" w:type="dxa"/>
          </w:tcPr>
          <w:p w14:paraId="06F739D3" w14:textId="77777777" w:rsidR="00D15B20" w:rsidRPr="00D15B20" w:rsidRDefault="00D15B20" w:rsidP="000412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داروشناسي هورمون ها</w:t>
            </w:r>
          </w:p>
          <w:p w14:paraId="55721058" w14:textId="77777777" w:rsidR="00D15B20" w:rsidRPr="00D15B20" w:rsidRDefault="00D15B20" w:rsidP="0004129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( هيپوتالاموس، هيپوفيز پسين و پيشين)</w:t>
            </w:r>
          </w:p>
        </w:tc>
        <w:tc>
          <w:tcPr>
            <w:tcW w:w="2963" w:type="dxa"/>
          </w:tcPr>
          <w:p w14:paraId="13E9DEC2" w14:textId="77777777" w:rsidR="00D15B20" w:rsidRPr="00D15B20" w:rsidRDefault="00D15B20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D15B20" w:rsidRPr="00D15B20" w14:paraId="4CDDDD8A" w14:textId="77777777" w:rsidTr="00D15B20">
        <w:tc>
          <w:tcPr>
            <w:tcW w:w="2967" w:type="dxa"/>
          </w:tcPr>
          <w:p w14:paraId="18D6B030" w14:textId="77777777" w:rsidR="00D15B20" w:rsidRPr="00D15B20" w:rsidRDefault="00D15B20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2-2</w:t>
            </w:r>
          </w:p>
        </w:tc>
        <w:tc>
          <w:tcPr>
            <w:tcW w:w="2997" w:type="dxa"/>
          </w:tcPr>
          <w:p w14:paraId="7F31E206" w14:textId="77777777" w:rsidR="00D15B20" w:rsidRPr="00D15B20" w:rsidRDefault="00D15B20" w:rsidP="000412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داروهاي ضد ديابت-انسولين</w:t>
            </w:r>
          </w:p>
        </w:tc>
        <w:tc>
          <w:tcPr>
            <w:tcW w:w="2963" w:type="dxa"/>
          </w:tcPr>
          <w:p w14:paraId="37B8F00C" w14:textId="77777777" w:rsidR="00D15B20" w:rsidRPr="00D15B20" w:rsidRDefault="00D15B20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D15B20" w:rsidRPr="00D15B20" w14:paraId="54140571" w14:textId="77777777" w:rsidTr="00D15B20">
        <w:tc>
          <w:tcPr>
            <w:tcW w:w="2967" w:type="dxa"/>
          </w:tcPr>
          <w:p w14:paraId="7688E786" w14:textId="77777777" w:rsidR="00D15B20" w:rsidRPr="00D15B20" w:rsidRDefault="00D15B20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3-2</w:t>
            </w:r>
          </w:p>
        </w:tc>
        <w:tc>
          <w:tcPr>
            <w:tcW w:w="2997" w:type="dxa"/>
          </w:tcPr>
          <w:p w14:paraId="7D26EB33" w14:textId="77777777" w:rsidR="00D15B20" w:rsidRPr="00D15B20" w:rsidRDefault="00D15B20" w:rsidP="000412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داروهاي ضد ديابت خوراكي</w:t>
            </w:r>
          </w:p>
        </w:tc>
        <w:tc>
          <w:tcPr>
            <w:tcW w:w="2963" w:type="dxa"/>
          </w:tcPr>
          <w:p w14:paraId="5919F68B" w14:textId="77777777" w:rsidR="00D15B20" w:rsidRPr="00D15B20" w:rsidRDefault="00D15B20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D15B20" w:rsidRPr="00D15B20" w14:paraId="399B94F6" w14:textId="77777777" w:rsidTr="00D15B20">
        <w:tc>
          <w:tcPr>
            <w:tcW w:w="2967" w:type="dxa"/>
          </w:tcPr>
          <w:p w14:paraId="1F219CD0" w14:textId="77777777" w:rsidR="00D15B20" w:rsidRPr="00D15B20" w:rsidRDefault="00D15B20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4-2</w:t>
            </w:r>
          </w:p>
        </w:tc>
        <w:tc>
          <w:tcPr>
            <w:tcW w:w="2997" w:type="dxa"/>
          </w:tcPr>
          <w:p w14:paraId="6789AC74" w14:textId="77777777" w:rsidR="00D15B20" w:rsidRPr="00D15B20" w:rsidRDefault="00D15B20" w:rsidP="000412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گلوكورتيكوئيدها</w:t>
            </w:r>
          </w:p>
        </w:tc>
        <w:tc>
          <w:tcPr>
            <w:tcW w:w="2963" w:type="dxa"/>
          </w:tcPr>
          <w:p w14:paraId="27A9D6A1" w14:textId="77777777" w:rsidR="00D15B20" w:rsidRPr="00D15B20" w:rsidRDefault="00D15B20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D15B20" w:rsidRPr="00D15B20" w14:paraId="2B92811D" w14:textId="77777777" w:rsidTr="00D15B20">
        <w:tc>
          <w:tcPr>
            <w:tcW w:w="2967" w:type="dxa"/>
          </w:tcPr>
          <w:p w14:paraId="20AE7D3B" w14:textId="77777777" w:rsidR="00D15B20" w:rsidRPr="00D15B20" w:rsidRDefault="00D15B20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5-2</w:t>
            </w:r>
          </w:p>
        </w:tc>
        <w:tc>
          <w:tcPr>
            <w:tcW w:w="2997" w:type="dxa"/>
          </w:tcPr>
          <w:p w14:paraId="61070E6F" w14:textId="77777777" w:rsidR="00D15B20" w:rsidRPr="00D15B20" w:rsidRDefault="00D15B20" w:rsidP="000412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عوامل تيروئيدي و ضد تيروئيدي</w:t>
            </w:r>
          </w:p>
        </w:tc>
        <w:tc>
          <w:tcPr>
            <w:tcW w:w="2963" w:type="dxa"/>
          </w:tcPr>
          <w:p w14:paraId="66C19588" w14:textId="77777777" w:rsidR="00D15B20" w:rsidRPr="00D15B20" w:rsidRDefault="00D15B20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D15B20" w:rsidRPr="00D15B20" w14:paraId="626CE0AD" w14:textId="77777777" w:rsidTr="00D15B20">
        <w:tc>
          <w:tcPr>
            <w:tcW w:w="2967" w:type="dxa"/>
          </w:tcPr>
          <w:p w14:paraId="2E6FEEEE" w14:textId="77777777" w:rsidR="00D15B20" w:rsidRPr="00D15B20" w:rsidRDefault="00D15B20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6-2</w:t>
            </w:r>
          </w:p>
        </w:tc>
        <w:tc>
          <w:tcPr>
            <w:tcW w:w="2997" w:type="dxa"/>
          </w:tcPr>
          <w:p w14:paraId="172DFF8C" w14:textId="77777777" w:rsidR="00D15B20" w:rsidRPr="00D15B20" w:rsidRDefault="00D15B20" w:rsidP="000412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داروهاي موثر بر سامانه پاراتيروئيد</w:t>
            </w:r>
          </w:p>
        </w:tc>
        <w:tc>
          <w:tcPr>
            <w:tcW w:w="2963" w:type="dxa"/>
          </w:tcPr>
          <w:p w14:paraId="5AB16497" w14:textId="77777777" w:rsidR="00D15B20" w:rsidRPr="00D15B20" w:rsidRDefault="00D15B20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  <w:tr w:rsidR="00D15B20" w:rsidRPr="00D15B20" w14:paraId="585C9493" w14:textId="77777777" w:rsidTr="00D15B20">
        <w:tc>
          <w:tcPr>
            <w:tcW w:w="2967" w:type="dxa"/>
          </w:tcPr>
          <w:p w14:paraId="05F4354D" w14:textId="77777777" w:rsidR="00D15B20" w:rsidRPr="00D15B20" w:rsidRDefault="00D15B20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7-2</w:t>
            </w:r>
          </w:p>
        </w:tc>
        <w:tc>
          <w:tcPr>
            <w:tcW w:w="2997" w:type="dxa"/>
          </w:tcPr>
          <w:p w14:paraId="04AD8665" w14:textId="77777777" w:rsidR="00D15B20" w:rsidRPr="00D15B20" w:rsidRDefault="00D15B20" w:rsidP="0004129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داروهاي موثر بر هورمون هاي جنسي</w:t>
            </w:r>
          </w:p>
        </w:tc>
        <w:tc>
          <w:tcPr>
            <w:tcW w:w="2963" w:type="dxa"/>
          </w:tcPr>
          <w:p w14:paraId="100985BE" w14:textId="77777777" w:rsidR="00D15B20" w:rsidRPr="00D15B20" w:rsidRDefault="00D15B20" w:rsidP="0004129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B20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</w:tr>
    </w:tbl>
    <w:p w14:paraId="17F7765F" w14:textId="77777777" w:rsidR="00C4626A" w:rsidRPr="00D15B20" w:rsidRDefault="00C4626A" w:rsidP="00C53370">
      <w:pPr>
        <w:bidi/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  <w:rtl/>
          <w:lang w:bidi="fa-IR"/>
        </w:rPr>
      </w:pPr>
    </w:p>
    <w:sectPr w:rsidR="00C4626A" w:rsidRPr="00D15B2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4F85" w14:textId="77777777" w:rsidR="00161C8B" w:rsidRDefault="00161C8B" w:rsidP="00C53370">
      <w:pPr>
        <w:spacing w:after="0" w:line="240" w:lineRule="auto"/>
      </w:pPr>
      <w:r>
        <w:separator/>
      </w:r>
    </w:p>
  </w:endnote>
  <w:endnote w:type="continuationSeparator" w:id="0">
    <w:p w14:paraId="261859E7" w14:textId="77777777" w:rsidR="00161C8B" w:rsidRDefault="00161C8B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E72B8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FCD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55D3E1B2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1108" w14:textId="77777777" w:rsidR="00161C8B" w:rsidRDefault="00161C8B" w:rsidP="00C53370">
      <w:pPr>
        <w:spacing w:after="0" w:line="240" w:lineRule="auto"/>
      </w:pPr>
      <w:r>
        <w:separator/>
      </w:r>
    </w:p>
  </w:footnote>
  <w:footnote w:type="continuationSeparator" w:id="0">
    <w:p w14:paraId="199F6A84" w14:textId="77777777" w:rsidR="00161C8B" w:rsidRDefault="00161C8B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B524B"/>
    <w:multiLevelType w:val="hybridMultilevel"/>
    <w:tmpl w:val="B5889668"/>
    <w:lvl w:ilvl="0" w:tplc="6EFC3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F6C3B"/>
    <w:multiLevelType w:val="hybridMultilevel"/>
    <w:tmpl w:val="5F305366"/>
    <w:lvl w:ilvl="0" w:tplc="7D9682E0">
      <w:start w:val="1"/>
      <w:numFmt w:val="decimal"/>
      <w:lvlText w:val="%1-"/>
      <w:lvlJc w:val="left"/>
      <w:pPr>
        <w:ind w:left="88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B450AAC"/>
    <w:multiLevelType w:val="hybridMultilevel"/>
    <w:tmpl w:val="EBE8E232"/>
    <w:lvl w:ilvl="0" w:tplc="1E60A00A">
      <w:start w:val="3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41F5A"/>
    <w:multiLevelType w:val="hybridMultilevel"/>
    <w:tmpl w:val="B23E9AA2"/>
    <w:lvl w:ilvl="0" w:tplc="45842FF2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356AB"/>
    <w:rsid w:val="000374E2"/>
    <w:rsid w:val="00071856"/>
    <w:rsid w:val="000C224F"/>
    <w:rsid w:val="000D42B6"/>
    <w:rsid w:val="000F6A18"/>
    <w:rsid w:val="00106E94"/>
    <w:rsid w:val="00120252"/>
    <w:rsid w:val="001318F8"/>
    <w:rsid w:val="0014736B"/>
    <w:rsid w:val="00161C8B"/>
    <w:rsid w:val="001771E8"/>
    <w:rsid w:val="00191B28"/>
    <w:rsid w:val="001B3C20"/>
    <w:rsid w:val="001E220A"/>
    <w:rsid w:val="001F352D"/>
    <w:rsid w:val="00291329"/>
    <w:rsid w:val="002A4043"/>
    <w:rsid w:val="002A72D7"/>
    <w:rsid w:val="002C2A1F"/>
    <w:rsid w:val="002C5E2A"/>
    <w:rsid w:val="002C7264"/>
    <w:rsid w:val="002F15BF"/>
    <w:rsid w:val="00314B3E"/>
    <w:rsid w:val="00320928"/>
    <w:rsid w:val="0032699A"/>
    <w:rsid w:val="00333CE2"/>
    <w:rsid w:val="00365E7C"/>
    <w:rsid w:val="003872D5"/>
    <w:rsid w:val="003B3AF2"/>
    <w:rsid w:val="003C4F06"/>
    <w:rsid w:val="003F0083"/>
    <w:rsid w:val="00413AF6"/>
    <w:rsid w:val="00425C8F"/>
    <w:rsid w:val="00444FC5"/>
    <w:rsid w:val="00480866"/>
    <w:rsid w:val="004977BE"/>
    <w:rsid w:val="004A41F3"/>
    <w:rsid w:val="004C2A26"/>
    <w:rsid w:val="00516EE2"/>
    <w:rsid w:val="005268AE"/>
    <w:rsid w:val="005535D0"/>
    <w:rsid w:val="0059586A"/>
    <w:rsid w:val="005A02C8"/>
    <w:rsid w:val="005E3A4C"/>
    <w:rsid w:val="00611FD9"/>
    <w:rsid w:val="006238B9"/>
    <w:rsid w:val="006307D2"/>
    <w:rsid w:val="006577BE"/>
    <w:rsid w:val="0067434C"/>
    <w:rsid w:val="00675032"/>
    <w:rsid w:val="006D6251"/>
    <w:rsid w:val="0070536E"/>
    <w:rsid w:val="0074191D"/>
    <w:rsid w:val="00772D12"/>
    <w:rsid w:val="007E5914"/>
    <w:rsid w:val="007F567A"/>
    <w:rsid w:val="00804097"/>
    <w:rsid w:val="008149EF"/>
    <w:rsid w:val="008716B3"/>
    <w:rsid w:val="00873A48"/>
    <w:rsid w:val="00885407"/>
    <w:rsid w:val="00897CEC"/>
    <w:rsid w:val="008C37CB"/>
    <w:rsid w:val="008C600F"/>
    <w:rsid w:val="009019B1"/>
    <w:rsid w:val="00916B59"/>
    <w:rsid w:val="00917BF4"/>
    <w:rsid w:val="009424C3"/>
    <w:rsid w:val="0094756F"/>
    <w:rsid w:val="00961E78"/>
    <w:rsid w:val="00973120"/>
    <w:rsid w:val="009850DE"/>
    <w:rsid w:val="00A04FCD"/>
    <w:rsid w:val="00A21521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D7699"/>
    <w:rsid w:val="00AE3799"/>
    <w:rsid w:val="00AF5753"/>
    <w:rsid w:val="00AF7E7A"/>
    <w:rsid w:val="00B4696F"/>
    <w:rsid w:val="00B563E9"/>
    <w:rsid w:val="00B67D0D"/>
    <w:rsid w:val="00BA33BD"/>
    <w:rsid w:val="00BB7FE5"/>
    <w:rsid w:val="00BC35E5"/>
    <w:rsid w:val="00BE10AD"/>
    <w:rsid w:val="00BF2A34"/>
    <w:rsid w:val="00BF650D"/>
    <w:rsid w:val="00C00A25"/>
    <w:rsid w:val="00C01E1D"/>
    <w:rsid w:val="00C023B7"/>
    <w:rsid w:val="00C11DE1"/>
    <w:rsid w:val="00C22EA0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CF746E"/>
    <w:rsid w:val="00D128CF"/>
    <w:rsid w:val="00D15B20"/>
    <w:rsid w:val="00D16D79"/>
    <w:rsid w:val="00D30B41"/>
    <w:rsid w:val="00D3295B"/>
    <w:rsid w:val="00D72E5F"/>
    <w:rsid w:val="00D77CAF"/>
    <w:rsid w:val="00D86DD2"/>
    <w:rsid w:val="00DB7535"/>
    <w:rsid w:val="00DC0E98"/>
    <w:rsid w:val="00DC3BB9"/>
    <w:rsid w:val="00E13EA1"/>
    <w:rsid w:val="00E24FB5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F34390"/>
    <w:rsid w:val="00F563A6"/>
    <w:rsid w:val="00F70CC4"/>
    <w:rsid w:val="00F97F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83927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A9AD-CFEB-44AE-A6BD-E5269A16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32</TotalTime>
  <Pages>3</Pages>
  <Words>418</Words>
  <Characters>1917</Characters>
  <Application>Microsoft Office Word</Application>
  <DocSecurity>0</DocSecurity>
  <Lines>200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Abbas</cp:lastModifiedBy>
  <cp:revision>6</cp:revision>
  <cp:lastPrinted>2019-12-07T06:13:00Z</cp:lastPrinted>
  <dcterms:created xsi:type="dcterms:W3CDTF">2025-09-23T07:47:00Z</dcterms:created>
  <dcterms:modified xsi:type="dcterms:W3CDTF">2025-10-18T09:46:00Z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b09e8df9-002b-4cc6-8743-7a48ac0617c8</vt:lpwstr>
  </property>
</Properties>
</file>