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346B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7D273" wp14:editId="7921708C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45496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959402" wp14:editId="7B5BF9C6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7D273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3AB45496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959402" wp14:editId="7B5BF9C6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80D493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7A4D9" wp14:editId="7C55E70A">
                <wp:simplePos x="0" y="0"/>
                <wp:positionH relativeFrom="margin">
                  <wp:posOffset>2593340</wp:posOffset>
                </wp:positionH>
                <wp:positionV relativeFrom="paragraph">
                  <wp:posOffset>217805</wp:posOffset>
                </wp:positionV>
                <wp:extent cx="3375025" cy="676275"/>
                <wp:effectExtent l="0" t="0" r="158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025" cy="6762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AA513" w14:textId="4D3E03F0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  <w:r w:rsidR="00F002A7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5E185D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کارآموزی</w:t>
                            </w:r>
                            <w:proofErr w:type="spellEnd"/>
                            <w:r w:rsidR="00F002A7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پزشکی اجتماعی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7A4D9" id="Rounded Rectangle 3" o:spid="_x0000_s1027" style="position:absolute;left:0;text-align:left;margin-left:204.2pt;margin-top:17.15pt;width:265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" fillcolor="white [3201]" strokecolor="black [3200]" strokeweight=".25pt">
                <v:stroke joinstyle="miter"/>
                <v:textbox>
                  <w:txbxContent>
                    <w:p w14:paraId="185AA513" w14:textId="4D3E03F0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  <w:r w:rsidR="00F002A7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5E185D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کارآموزی</w:t>
                      </w:r>
                      <w:proofErr w:type="spellEnd"/>
                      <w:r w:rsidR="00F002A7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پزشکی اجتماعی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67E4DE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6EC3EDD7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6D883F19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EE994CD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7A481C61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A0C7E28" w14:textId="77777777" w:rsidR="00AE0405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1FE338D" w14:textId="5903E201" w:rsidR="00120252" w:rsidRPr="00F563A6" w:rsidRDefault="005E185D" w:rsidP="00AE0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  <w:proofErr w:type="spellEnd"/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اجتماعی و خانواده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00C48B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24F746C" w14:textId="49BF59E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7D32241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79F1319" w14:textId="67A7F7F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>مدرسان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پگاه محقق</w:t>
            </w:r>
          </w:p>
        </w:tc>
        <w:tc>
          <w:tcPr>
            <w:tcW w:w="671" w:type="dxa"/>
            <w:shd w:val="clear" w:color="auto" w:fill="auto"/>
          </w:tcPr>
          <w:p w14:paraId="7CAC550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2CC7109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B759FDD" w14:textId="3A918D7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5E185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A82A70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14F2EF4" w14:textId="15E5A1F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عمومی</w:t>
            </w:r>
          </w:p>
        </w:tc>
        <w:tc>
          <w:tcPr>
            <w:tcW w:w="630" w:type="dxa"/>
            <w:shd w:val="clear" w:color="auto" w:fill="auto"/>
          </w:tcPr>
          <w:p w14:paraId="05C93E4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467ECF6" w14:textId="71429E6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تخصصی</w:t>
            </w:r>
          </w:p>
        </w:tc>
        <w:tc>
          <w:tcPr>
            <w:tcW w:w="671" w:type="dxa"/>
            <w:shd w:val="clear" w:color="auto" w:fill="auto"/>
          </w:tcPr>
          <w:p w14:paraId="71FA5CC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7A04FA1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BD47540" w14:textId="622D9E2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یک هفته کارگاه</w:t>
            </w:r>
            <w:r w:rsidR="005E1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ارایه کنفرانس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دانشکده مابقی ماه روزهای شنبه تا چهارشنبه در </w:t>
            </w:r>
            <w:r w:rsidR="005E1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خانه های بهداشت و پایگاه سلامت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0A316E1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BB18EAE" w14:textId="2EFAA91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5E185D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05BB73F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35D9565" w14:textId="7D85183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پیشگیری و اجتماعی</w:t>
            </w:r>
          </w:p>
        </w:tc>
        <w:tc>
          <w:tcPr>
            <w:tcW w:w="671" w:type="dxa"/>
            <w:shd w:val="clear" w:color="auto" w:fill="auto"/>
          </w:tcPr>
          <w:p w14:paraId="3838E70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182505C0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2BFB6E25" w14:textId="3F772EC0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E185D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7BD4BFE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4194535" w14:textId="48D3F31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>1404-1405 -1</w:t>
            </w:r>
          </w:p>
        </w:tc>
        <w:tc>
          <w:tcPr>
            <w:tcW w:w="630" w:type="dxa"/>
            <w:shd w:val="clear" w:color="auto" w:fill="auto"/>
          </w:tcPr>
          <w:p w14:paraId="3880FEB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7B85AA4" w14:textId="3CDBD68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067A2D3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4BDFCD4C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5F5A52C4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726160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B26CDF2" w14:textId="35FC096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E1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حدود نفر</w:t>
            </w:r>
            <w:r w:rsidR="00AE0405">
              <w:rPr>
                <w:rFonts w:cs="B Nazanin" w:hint="cs"/>
                <w:sz w:val="24"/>
                <w:szCs w:val="24"/>
                <w:rtl/>
                <w:lang w:bidi="fa-IR"/>
              </w:rPr>
              <w:t>20 در هر دوره یکماه</w:t>
            </w:r>
          </w:p>
        </w:tc>
        <w:tc>
          <w:tcPr>
            <w:tcW w:w="630" w:type="dxa"/>
            <w:shd w:val="clear" w:color="auto" w:fill="auto"/>
          </w:tcPr>
          <w:p w14:paraId="1AB7B5D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4C82645" w14:textId="302BAB1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F002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اجتماعی و خانواده</w:t>
            </w:r>
          </w:p>
        </w:tc>
        <w:tc>
          <w:tcPr>
            <w:tcW w:w="671" w:type="dxa"/>
            <w:shd w:val="clear" w:color="auto" w:fill="auto"/>
          </w:tcPr>
          <w:p w14:paraId="5D70CFC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3D3CBCD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4F3E6697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1413"/>
        <w:gridCol w:w="4360"/>
        <w:gridCol w:w="1777"/>
        <w:gridCol w:w="2772"/>
        <w:gridCol w:w="1382"/>
        <w:gridCol w:w="1085"/>
        <w:gridCol w:w="686"/>
      </w:tblGrid>
      <w:tr w:rsidR="00C4626A" w:rsidRPr="00465DBC" w14:paraId="78BB371F" w14:textId="77777777" w:rsidTr="0086349F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27F29702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2097EDA3" w14:textId="77777777" w:rsidR="00C4626A" w:rsidRPr="00465DBC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7F844BBF" w14:textId="77777777" w:rsidR="00C4626A" w:rsidRPr="00465DBC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اهداف </w:t>
            </w:r>
            <w:proofErr w:type="spellStart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ويژه</w:t>
            </w:r>
            <w:proofErr w:type="spellEnd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رفتاري</w:t>
            </w:r>
            <w:proofErr w:type="spellEnd"/>
            <w:r w:rsidR="001B3C20" w:rsidRPr="00465DBC">
              <w:rPr>
                <w:rStyle w:val="FootnoteReference"/>
                <w:rFonts w:cs="B Nazanin"/>
                <w:color w:val="000000"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115ACDCF" w14:textId="77777777" w:rsidR="00C4626A" w:rsidRPr="00465DBC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ارزیابی آغازین</w:t>
            </w:r>
            <w:r w:rsidR="00AF5753" w:rsidRPr="00465DBC">
              <w:rPr>
                <w:rStyle w:val="FootnoteReference"/>
                <w:rFonts w:cs="B Nazanin"/>
                <w:color w:val="000000"/>
                <w:sz w:val="24"/>
                <w:szCs w:val="24"/>
                <w:rtl/>
                <w:lang w:bidi="fa-IR"/>
              </w:rPr>
              <w:footnoteReference w:id="2"/>
            </w:r>
            <w:r w:rsidR="00C4626A"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63963592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روش تدریس </w:t>
            </w:r>
          </w:p>
          <w:p w14:paraId="149204CC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40CEC905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14:paraId="5802A686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شيوه</w:t>
            </w:r>
            <w:proofErr w:type="spellEnd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ارزشيابي</w:t>
            </w:r>
            <w:proofErr w:type="spellEnd"/>
          </w:p>
        </w:tc>
      </w:tr>
      <w:tr w:rsidR="00C4626A" w:rsidRPr="00465DBC" w14:paraId="66B97C16" w14:textId="77777777" w:rsidTr="0086349F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413E954D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18F27A53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294B8357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50FA7B7E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34607747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3CCA4D9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CDD12AB" w14:textId="77777777" w:rsidR="00C4626A" w:rsidRPr="00465DBC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تکوینی</w:t>
            </w:r>
            <w:r w:rsidR="005535D0" w:rsidRPr="00465DBC">
              <w:rPr>
                <w:rStyle w:val="FootnoteReference"/>
                <w:rFonts w:cs="B Nazanin"/>
                <w:color w:val="000000"/>
                <w:sz w:val="24"/>
                <w:szCs w:val="24"/>
                <w:rtl/>
                <w:lang w:bidi="fa-IR"/>
              </w:rPr>
              <w:footnoteReference w:id="3"/>
            </w: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</w:p>
          <w:p w14:paraId="1821EB16" w14:textId="77777777" w:rsidR="00C4626A" w:rsidRPr="00465DBC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پایانی</w:t>
            </w:r>
            <w:r w:rsidR="005535D0" w:rsidRPr="00465DBC">
              <w:rPr>
                <w:rStyle w:val="FootnoteReference"/>
                <w:rFonts w:cs="B Nazanin"/>
                <w:color w:val="000000"/>
                <w:sz w:val="24"/>
                <w:szCs w:val="24"/>
                <w:rtl/>
                <w:lang w:bidi="fa-IR"/>
              </w:rPr>
              <w:footnoteReference w:id="4"/>
            </w:r>
          </w:p>
          <w:p w14:paraId="684470F9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4AEF353" w14:textId="77777777" w:rsidR="00C4626A" w:rsidRPr="00465DBC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درصد</w:t>
            </w:r>
          </w:p>
        </w:tc>
      </w:tr>
      <w:tr w:rsidR="00C4626A" w:rsidRPr="00465DBC" w14:paraId="7F8885B5" w14:textId="77777777" w:rsidTr="0086349F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4DA3606" w14:textId="77777777" w:rsidR="00C4626A" w:rsidRPr="00465DBC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5782CE" w14:textId="7741EA2D" w:rsidR="00C4626A" w:rsidRPr="00465DBC" w:rsidRDefault="007F3D1B" w:rsidP="0078370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شناخت </w:t>
            </w:r>
            <w:r w:rsidR="0078370C"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ساختار، عملکرد و اجزای نظام سلامت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A5FFDA2" w14:textId="782935A1" w:rsidR="00C4626A" w:rsidRPr="00465DBC" w:rsidRDefault="00D72156" w:rsidP="00F563A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ساختار، عملکرد و اجزای نظام سلامت ، مراقبتهای بهداشتی اولیه، سطوح ارائه خدمات و نظام ارجاع و وظایف پزشک خانواده را تشریح، بررسی و نقد نماید</w:t>
            </w:r>
            <w:r w:rsidRPr="00465DB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F922FC1" w14:textId="2282B327" w:rsidR="00C4626A" w:rsidRPr="00465DBC" w:rsidRDefault="00551D8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</w:t>
            </w:r>
            <w:r w:rsidR="00667088"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مستقیم و پرسش و پاسخ</w:t>
            </w: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67088"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63EDB5A" w14:textId="33AC9C8A" w:rsidR="00C4626A" w:rsidRPr="00465DBC" w:rsidRDefault="007F3D1B" w:rsidP="000E39C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سخنرانی، برگزاری کارگاه ، </w:t>
            </w:r>
            <w:r w:rsidR="000E39C4"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یادگیری مبتنی بر </w:t>
            </w: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جامعه در</w:t>
            </w:r>
            <w:r w:rsidR="000E39C4"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خانه های بهداشت و پایگاه سلامت</w:t>
            </w:r>
            <w:r w:rsidR="000E39C4"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471D62D" w14:textId="114AC06C" w:rsidR="00C4626A" w:rsidRPr="00465DBC" w:rsidRDefault="007F3D1B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E3244F4" w14:textId="68AB13F2" w:rsidR="00C4626A" w:rsidRPr="00465DBC" w:rsidRDefault="00551D8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98C1EDB" w14:textId="77777777" w:rsidR="00C4626A" w:rsidRPr="00465DBC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7A7BBF33" w14:textId="77777777" w:rsidTr="0076761F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026CE117" w14:textId="0DB428ED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603E023" w14:textId="36C1AE45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ارائه خدمات سلامت و مراقبتهای گروههای مختلف سنی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61E9093" w14:textId="6A520857" w:rsidR="007F3D1B" w:rsidRPr="00465DBC" w:rsidRDefault="007F3D1B" w:rsidP="007F3D1B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فعالیتهای ارائه خدمات سلامت و مراقبتهای گروههای مختلف سنی شامل نوزادان و کودکان ، مادران باردار، نوجوانان، جوانان، میانسالان و سالمندان ، در سطح اول ارائه خدمات را بر اساس دستورالعملهای کشوری و تحت نظارت آموزش دهندگان ذی صلاح انجام دهد.</w:t>
            </w:r>
          </w:p>
          <w:p w14:paraId="7DBA5BB5" w14:textId="77777777" w:rsidR="007F3D1B" w:rsidRPr="00465DBC" w:rsidRDefault="007F3D1B" w:rsidP="007F3D1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15D1A0C" w14:textId="1497FA6E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BBD42C3" w14:textId="541180AA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برگزاری کارگاه ، یادگیری مبتنی بر جامعه در خانه های بهداشت و پایگاه سلامت، مبتنی بر مورد.</w:t>
            </w:r>
          </w:p>
        </w:tc>
        <w:tc>
          <w:tcPr>
            <w:tcW w:w="490" w:type="pct"/>
            <w:shd w:val="clear" w:color="auto" w:fill="auto"/>
          </w:tcPr>
          <w:p w14:paraId="46B6E4D1" w14:textId="632E3308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17505AE" w14:textId="66E3D76B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167E9A9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01438707" w14:textId="77777777" w:rsidTr="00400EE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9FB7B5F" w14:textId="5392BD79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FB8D6CF" w14:textId="3F475286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آموزش سلامت  فرد، خانواده و گروههای هدف جامعه و آموزش به بیمار در سطح اول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406F90D" w14:textId="77777777" w:rsidR="007F3D1B" w:rsidRPr="00465DBC" w:rsidRDefault="007F3D1B" w:rsidP="007F3D1B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فعالیتهای آموزش سلامت  فرد، خانواده و گروههای هدف جامعه و آموزش به بیمار در سطح اول ارائه خدمات را بر اساس دستورالعملهای کشوری و تحت نظارت آموزش دهندگان ذی صلاح انجام دهد.</w:t>
            </w:r>
          </w:p>
          <w:p w14:paraId="3115A13C" w14:textId="77777777" w:rsidR="007F3D1B" w:rsidRPr="00465DBC" w:rsidRDefault="007F3D1B" w:rsidP="007F3D1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5D75310" w14:textId="256F0DCD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09A659A" w14:textId="18B8C290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برگزاری کارگاه ، یادگیری مبتنی بر جامعه در خانه های بهداشت و پایگاه سلامت، مبتنی بر مورد.</w:t>
            </w:r>
          </w:p>
        </w:tc>
        <w:tc>
          <w:tcPr>
            <w:tcW w:w="490" w:type="pct"/>
            <w:shd w:val="clear" w:color="auto" w:fill="auto"/>
          </w:tcPr>
          <w:p w14:paraId="4E38A826" w14:textId="1068707D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E97A686" w14:textId="3E72BAAF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ADC5206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2C0166BF" w14:textId="77777777" w:rsidTr="00400EE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79A85E0" w14:textId="3F7BBFB2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0EB864" w14:textId="6DE46AE3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شناخت </w:t>
            </w: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فعالیتها و اقدامات  بهداشت محیط  و بهداشت شغلی در سطح اول ارائه خدمات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5C4C23F" w14:textId="345D5067" w:rsidR="007F3D1B" w:rsidRPr="00465DBC" w:rsidRDefault="007F3D1B" w:rsidP="007F3D1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فعالیتها و اقدامات  بهداشت محیط  و بهداشت شغلی در سطح اول ارائه خدمات را بر اساس دستورالعملهای کشوری بیان کند و بتواند معاینات بهداشت حرفه ای را تحت نظارت آموزش دهندگان ذی صلاح انجام 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85CD6B6" w14:textId="203CB62C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CA5C635" w14:textId="1D675D8E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برگزاری کارگاه ، یادگیری مبتنی بر جامعه در خانه های بهداشت و پایگاه سلامت، مبتنی بر مورد.</w:t>
            </w:r>
          </w:p>
        </w:tc>
        <w:tc>
          <w:tcPr>
            <w:tcW w:w="490" w:type="pct"/>
            <w:shd w:val="clear" w:color="auto" w:fill="auto"/>
          </w:tcPr>
          <w:p w14:paraId="4EB19AAC" w14:textId="4FB9676E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E8793E6" w14:textId="52708F29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241A91D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0D5308B8" w14:textId="77777777" w:rsidTr="00AC0948">
        <w:trPr>
          <w:trHeight w:val="2150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0FBFA74C" w14:textId="307F4C61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81C05D" w14:textId="473A7889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شناخت </w:t>
            </w: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فعالیتهای بهداشت دهان و دندان و دندانپزشکی اجتماعی را در سطح اول ارائه خدمات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ABD7AA3" w14:textId="62C2F2A6" w:rsidR="007F3D1B" w:rsidRPr="00465DBC" w:rsidRDefault="007F3D1B" w:rsidP="007F3D1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فعالیتهای بهداشت دهان و دندان و دندانپزشکی اجتماعی را در سطح اول ارائه خدمات را بر اساس دستورالعملهای کشوری تشریح و تحت نظارت آموزش دهندگان ذی صلاح انجام 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216AAA9" w14:textId="54257E24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</w:tcPr>
          <w:p w14:paraId="4A9E0184" w14:textId="4038FD4F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برگزاری کارگاه ، یادگیری مبتنی بر جامعه در خانه های بهداشت و پایگاه سلامت، مبتنی بر مورد.</w:t>
            </w:r>
          </w:p>
        </w:tc>
        <w:tc>
          <w:tcPr>
            <w:tcW w:w="490" w:type="pct"/>
            <w:shd w:val="clear" w:color="auto" w:fill="auto"/>
          </w:tcPr>
          <w:p w14:paraId="2AAD02EA" w14:textId="16C1B4D0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A559C4E" w14:textId="4330EB9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15A393F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0C994D2B" w14:textId="77777777" w:rsidTr="00AC094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392FA6F" w14:textId="1EA1F2B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89E6D55" w14:textId="71A9466E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شناخت </w:t>
            </w: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مراقبتها و معاینات بهداشت مدارس و فعالیتهای بهداشت محیط مدارس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0D53D35" w14:textId="31AC3BAB" w:rsidR="007F3D1B" w:rsidRPr="00465DBC" w:rsidRDefault="007F3D1B" w:rsidP="007F3D1B">
            <w:pPr>
              <w:bidi/>
              <w:spacing w:after="160" w:line="259" w:lineRule="auto"/>
              <w:jc w:val="both"/>
              <w:rPr>
                <w:rFonts w:ascii="Symbol" w:eastAsia="Calibri" w:hAnsi="Symbol" w:cs="B Nazanin"/>
                <w:sz w:val="24"/>
                <w:szCs w:val="24"/>
                <w:u w:val="single"/>
                <w:rtl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مراقبتها و معاینات بهداشت مدارس و فعالیتهای بهداشت محیط مدارس را در سطح اول ارائه خدمات را بر اساس دستورالعملهای کشوری تشریح و تحت نظارت آموزش دهندگان ذی صلاح انجام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F99E03D" w14:textId="3D6501D8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</w:tcPr>
          <w:p w14:paraId="3D3C50AA" w14:textId="5E20478E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برگزاری کارگاه ، یادگیری مبتنی بر جامعه در خانه های بهداشت و پایگاه سلامت، مبتنی بر مورد.</w:t>
            </w:r>
          </w:p>
        </w:tc>
        <w:tc>
          <w:tcPr>
            <w:tcW w:w="490" w:type="pct"/>
            <w:shd w:val="clear" w:color="auto" w:fill="auto"/>
          </w:tcPr>
          <w:p w14:paraId="4DEF4EB1" w14:textId="3337B21D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0AABA55" w14:textId="46CAD593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0BB4D82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3F5BC892" w14:textId="77777777" w:rsidTr="00400EE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895B56D" w14:textId="45E9294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25DF3AA" w14:textId="579D8289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انجام </w:t>
            </w: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فعالیتهای مربوط به ایمن سازی و رعایت زنجیره سرما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95964CC" w14:textId="5AEF5C94" w:rsidR="007F3D1B" w:rsidRPr="00465DBC" w:rsidRDefault="007F3D1B" w:rsidP="007F3D1B">
            <w:pPr>
              <w:bidi/>
              <w:spacing w:after="160" w:line="259" w:lineRule="auto"/>
              <w:jc w:val="both"/>
              <w:rPr>
                <w:rFonts w:ascii="Symbol" w:eastAsia="Calibri" w:hAnsi="Symbol" w:cs="B Nazanin"/>
                <w:sz w:val="24"/>
                <w:szCs w:val="24"/>
                <w:u w:val="single"/>
                <w:rtl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فعالیتهای مربوط به ایمن سازی و رعایت زنجیره سرما در سطح اول ارائه خدمات را بر اساس دستورالعملهای کشوری تشریح و تحت نظارت آموزش دهندگان ذی صلاح انجام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57CCE1D" w14:textId="6704A258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7CB7FF9D" w14:textId="413EA60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سخنرانی </w:t>
            </w:r>
          </w:p>
          <w:p w14:paraId="6B7209FC" w14:textId="3601C38E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مبتنی بر مساله، </w:t>
            </w:r>
          </w:p>
          <w:p w14:paraId="5D0EF32B" w14:textId="27B35F05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پروژه محور</w:t>
            </w:r>
          </w:p>
          <w:p w14:paraId="21939682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3FFBFD83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41394F4D" w14:textId="7AB8D208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EA4061A" w14:textId="6E703A72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58AF814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42F2ED96" w14:textId="77777777" w:rsidTr="007F3D1B">
        <w:trPr>
          <w:trHeight w:val="980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E56A867" w14:textId="1CE1579F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873D7A" w14:textId="2160746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انجام </w:t>
            </w: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فعالیتهای مربوط به بیماریهای واگیر و </w:t>
            </w:r>
            <w:proofErr w:type="spellStart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غیرواگیر</w:t>
            </w:r>
            <w:proofErr w:type="spellEnd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شایع و پیشگیری و کنترل آنها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84E44CA" w14:textId="4EE6865C" w:rsidR="007F3D1B" w:rsidRPr="00465DBC" w:rsidRDefault="007F3D1B" w:rsidP="007F3D1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ascii="Symbol" w:eastAsia="Calibri" w:hAnsi="Symbol" w:cs="B Nazanin"/>
                <w:sz w:val="24"/>
                <w:szCs w:val="24"/>
                <w:u w:val="single"/>
                <w:rtl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فعالیتهای مربوط به بیماریهای واگیر و </w:t>
            </w:r>
            <w:proofErr w:type="spellStart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غیرواگیر</w:t>
            </w:r>
            <w:proofErr w:type="spellEnd"/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شایع و پیشگیری و کنترل آنها را در سطح اول ارائه خدمات را بر اساس دستورالعملهای کشوری توضیح دهد و تحت نظارت آموزش دهندگان ذی صلاح انجام دهد</w:t>
            </w:r>
            <w:r w:rsidRPr="00465DBC">
              <w:rPr>
                <w:rFonts w:ascii="Symbol" w:eastAsia="Calibri" w:hAnsi="Symbol" w:cs="B Nazanin"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DB1E08F" w14:textId="37D4F2DF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5DC25FA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سخنرانی </w:t>
            </w:r>
          </w:p>
          <w:p w14:paraId="49A9D4B1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مبتنی بر مساله، </w:t>
            </w:r>
          </w:p>
          <w:p w14:paraId="13516138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پروژه محور</w:t>
            </w:r>
          </w:p>
          <w:p w14:paraId="340B6FCB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، ارائه محتوای آموزشی مورد نظر به شکل مناسب و متناسب با </w:t>
            </w:r>
            <w:r w:rsidRPr="00465DBC"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>توانمندیها و اهداف آموزشی استفاده</w:t>
            </w:r>
          </w:p>
          <w:p w14:paraId="3C00AC5C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00E11A2C" w14:textId="1F5E7265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B5A7CE" w14:textId="627F23A5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1F36EEB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79A92264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37E5BE7" w14:textId="570BCA24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206A2B4" w14:textId="6D293ACE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کاربرد </w:t>
            </w: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نظام اطلاعات سلامت الکترونیکی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19FBD92" w14:textId="2CFE467D" w:rsidR="007F3D1B" w:rsidRPr="00465DBC" w:rsidRDefault="007F3D1B" w:rsidP="007F3D1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نظام اطلاعات سلامت الکترونیکی را بشناسد و نتایج آن را تحلیل نماید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83862E7" w14:textId="7F7613DF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5CC9F68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سخنرانی </w:t>
            </w:r>
          </w:p>
          <w:p w14:paraId="060C1866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مبتنی بر مساله، </w:t>
            </w:r>
          </w:p>
          <w:p w14:paraId="1910BCB3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پروژه محور</w:t>
            </w:r>
          </w:p>
          <w:p w14:paraId="3223E8FC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36372218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7C23B4F4" w14:textId="5BD319A3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0E1E45D" w14:textId="42875113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50270AA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3D1B" w:rsidRPr="00465DBC" w14:paraId="5FEE1F90" w14:textId="77777777" w:rsidTr="00400EE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8994CA3" w14:textId="37D6D1BC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C1E0239" w14:textId="261F3122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شناخت </w:t>
            </w:r>
            <w:r w:rsidRPr="00465DB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روش ها و شیوه های ارتباط با جامعه هدف و جلب مشارکت اجتماعی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90CA69D" w14:textId="19FBEDCC" w:rsidR="007F3D1B" w:rsidRPr="00465DBC" w:rsidRDefault="007F3D1B" w:rsidP="007F3D1B">
            <w:pPr>
              <w:bidi/>
              <w:spacing w:after="0" w:line="240" w:lineRule="auto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روش ها و شیوه های ارتباط با جامعه هدف و جلب مشارکت اجتماعی را در سطح اول ارائه خدمات به کار بندد</w:t>
            </w:r>
          </w:p>
          <w:p w14:paraId="06482BF6" w14:textId="049C3E3F" w:rsidR="007F3D1B" w:rsidRPr="00465DBC" w:rsidRDefault="007F3D1B" w:rsidP="007F3D1B">
            <w:pPr>
              <w:bidi/>
              <w:spacing w:after="0" w:line="240" w:lineRule="auto"/>
              <w:contextualSpacing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19CB3B62" w14:textId="5A796CAD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مشاهده مستقیم و پرسش و پاسخ توسط اساتید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6ADC9BD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سخنرانی </w:t>
            </w:r>
          </w:p>
          <w:p w14:paraId="7421285B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 xml:space="preserve">مبتنی بر مساله، </w:t>
            </w:r>
          </w:p>
          <w:p w14:paraId="37161CF3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پروژه محور</w:t>
            </w:r>
          </w:p>
          <w:p w14:paraId="666173B6" w14:textId="77777777" w:rsidR="007F3D1B" w:rsidRPr="00465DBC" w:rsidRDefault="007F3D1B" w:rsidP="007F3D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465DBC">
              <w:rPr>
                <w:rFonts w:ascii="B Nazanin" w:cs="B Nazanin" w:hint="cs"/>
                <w:sz w:val="24"/>
                <w:szCs w:val="24"/>
                <w:rtl/>
              </w:rPr>
              <w:t>، ارائه محتوای آموزشی مورد نظر به شکل مناسب و متناسب با توانمندیها و اهداف آموزشی استفاده</w:t>
            </w:r>
          </w:p>
          <w:p w14:paraId="24B1EF3A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14:paraId="593348A1" w14:textId="4C8B7528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کار در عرصه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F762A0C" w14:textId="5C3E21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5DBC">
              <w:rPr>
                <w:rFonts w:cs="B Nazanin" w:hint="cs"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337D4DF" w14:textId="77777777" w:rsidR="007F3D1B" w:rsidRPr="00465DBC" w:rsidRDefault="007F3D1B" w:rsidP="007F3D1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C7187DE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A76230B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312B3D35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61951F03" w14:textId="77777777" w:rsidTr="00A36F74">
        <w:tc>
          <w:tcPr>
            <w:tcW w:w="385" w:type="pct"/>
            <w:shd w:val="clear" w:color="auto" w:fill="auto"/>
            <w:vAlign w:val="center"/>
          </w:tcPr>
          <w:p w14:paraId="62D7D66B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0D49C19B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22069" w:rsidRPr="000955BD" w14:paraId="78AB1045" w14:textId="77777777" w:rsidTr="00603471">
        <w:trPr>
          <w:trHeight w:val="395"/>
        </w:trPr>
        <w:tc>
          <w:tcPr>
            <w:tcW w:w="385" w:type="pct"/>
            <w:shd w:val="clear" w:color="auto" w:fill="auto"/>
            <w:vAlign w:val="center"/>
          </w:tcPr>
          <w:p w14:paraId="30D3AFC6" w14:textId="77777777" w:rsidR="00D22069" w:rsidRPr="00C53370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14:paraId="440B182B" w14:textId="403656A1" w:rsidR="00D22069" w:rsidRPr="00603471" w:rsidRDefault="00D22069" w:rsidP="00603471">
            <w:pPr>
              <w:bidi/>
              <w:rPr>
                <w:rStyle w:val="Hyperlink"/>
                <w:b/>
                <w:bCs/>
                <w:sz w:val="24"/>
                <w:szCs w:val="24"/>
              </w:rPr>
            </w:pP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دستورالعمل های کشوری برنامه پزشک خانواده</w:t>
            </w:r>
            <w:r w:rsidR="00603471"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دستور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العمل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ها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و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کتب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راهنمای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 xml:space="preserve">گروههای 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سنی</w:t>
            </w:r>
            <w:r w:rsidR="00603471" w:rsidRPr="00603471">
              <w:rPr>
                <w:rFonts w:ascii="IranNastaliq" w:eastAsia="Calibri" w:hAnsi="IranNastaliq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03471" w:rsidRPr="00603471">
              <w:rPr>
                <w:rFonts w:ascii="IranNastaliq" w:eastAsia="Calibri" w:hAnsi="IranNastaliq" w:cs="B Nazanin" w:hint="cs"/>
                <w:b/>
                <w:bCs/>
                <w:sz w:val="24"/>
                <w:szCs w:val="24"/>
                <w:rtl/>
              </w:rPr>
              <w:t>کودکان، نوجوانان، جوان، میانسال، سالمند، باروری سالم)</w:t>
            </w:r>
          </w:p>
        </w:tc>
      </w:tr>
      <w:tr w:rsidR="00D22069" w:rsidRPr="000955BD" w14:paraId="38FE6ECF" w14:textId="77777777" w:rsidTr="00D92DDE">
        <w:tc>
          <w:tcPr>
            <w:tcW w:w="385" w:type="pct"/>
            <w:shd w:val="clear" w:color="auto" w:fill="auto"/>
            <w:vAlign w:val="center"/>
          </w:tcPr>
          <w:p w14:paraId="2ECC70FC" w14:textId="073B1403" w:rsidR="00D22069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14:paraId="741732A2" w14:textId="1B239FB0" w:rsidR="00D22069" w:rsidRPr="000F75B5" w:rsidRDefault="00D22069" w:rsidP="00603471">
            <w:pPr>
              <w:bidi/>
              <w:rPr>
                <w:rStyle w:val="Hyperlink"/>
              </w:rPr>
            </w:pP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راهن</w:t>
            </w:r>
            <w:r w:rsid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ماهای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بالینی مدیریت بیماریها (آخرین ورژن)</w:t>
            </w:r>
          </w:p>
        </w:tc>
      </w:tr>
      <w:tr w:rsidR="00D22069" w:rsidRPr="000955BD" w14:paraId="6C19E724" w14:textId="77777777" w:rsidTr="00D92DDE">
        <w:tc>
          <w:tcPr>
            <w:tcW w:w="385" w:type="pct"/>
            <w:shd w:val="clear" w:color="auto" w:fill="auto"/>
            <w:vAlign w:val="center"/>
          </w:tcPr>
          <w:p w14:paraId="1D5764AF" w14:textId="007B7C54" w:rsidR="00D22069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14:paraId="3CBE5043" w14:textId="2151325E" w:rsidR="00D22069" w:rsidRPr="000F75B5" w:rsidRDefault="00D22069" w:rsidP="00D22069">
            <w:pPr>
              <w:bidi/>
              <w:ind w:left="360"/>
              <w:rPr>
                <w:rStyle w:val="Hyperlink"/>
              </w:rPr>
            </w:pPr>
            <w:r w:rsidRPr="007D4BC4">
              <w:rPr>
                <w:rFonts w:ascii="Times New Roman" w:hAnsi="Times New Roman" w:cs="Times New Roman"/>
                <w:sz w:val="28"/>
                <w:szCs w:val="28"/>
              </w:rPr>
              <w:t>Text book</w:t>
            </w:r>
            <w:r w:rsidRPr="007D4BC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</w:t>
            </w:r>
            <w:r w:rsidRPr="007D4BC4">
              <w:rPr>
                <w:rFonts w:ascii="Times New Roman" w:hAnsi="Times New Roman" w:cs="Times New Roman"/>
                <w:sz w:val="28"/>
                <w:szCs w:val="28"/>
              </w:rPr>
              <w:t>Life style medicine 2025</w:t>
            </w:r>
          </w:p>
        </w:tc>
      </w:tr>
      <w:tr w:rsidR="00D22069" w:rsidRPr="000955BD" w14:paraId="707D119C" w14:textId="77777777" w:rsidTr="00D92DDE">
        <w:tc>
          <w:tcPr>
            <w:tcW w:w="385" w:type="pct"/>
            <w:shd w:val="clear" w:color="auto" w:fill="auto"/>
            <w:vAlign w:val="center"/>
          </w:tcPr>
          <w:p w14:paraId="657E6D37" w14:textId="7300E3FD" w:rsidR="00D22069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615" w:type="pct"/>
            <w:shd w:val="clear" w:color="auto" w:fill="auto"/>
          </w:tcPr>
          <w:p w14:paraId="3E30C833" w14:textId="4305FB91" w:rsidR="00D22069" w:rsidRPr="000F75B5" w:rsidRDefault="00D22069" w:rsidP="00D22069">
            <w:pPr>
              <w:bidi/>
              <w:ind w:left="360"/>
              <w:rPr>
                <w:rStyle w:val="Hyperlink"/>
              </w:rPr>
            </w:pPr>
            <w:r w:rsidRPr="007D4BC4">
              <w:rPr>
                <w:rFonts w:ascii="Times New Roman" w:hAnsi="Times New Roman" w:cs="Times New Roman"/>
                <w:sz w:val="28"/>
                <w:szCs w:val="28"/>
              </w:rPr>
              <w:t>Text book</w:t>
            </w:r>
            <w:r w:rsidRPr="007D4BC4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پزشک خانواده راکل</w:t>
            </w:r>
          </w:p>
        </w:tc>
      </w:tr>
      <w:tr w:rsidR="00D22069" w:rsidRPr="000955BD" w14:paraId="07EF6D27" w14:textId="77777777" w:rsidTr="00D92DDE">
        <w:tc>
          <w:tcPr>
            <w:tcW w:w="385" w:type="pct"/>
            <w:shd w:val="clear" w:color="auto" w:fill="auto"/>
            <w:vAlign w:val="center"/>
          </w:tcPr>
          <w:p w14:paraId="44828324" w14:textId="043744B8" w:rsidR="00D22069" w:rsidRDefault="00D22069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</w:tcPr>
          <w:p w14:paraId="5DEDD41E" w14:textId="5790C516" w:rsidR="00D22069" w:rsidRPr="000F75B5" w:rsidRDefault="00D22069" w:rsidP="00D22069">
            <w:pPr>
              <w:bidi/>
              <w:ind w:left="360"/>
              <w:rPr>
                <w:rStyle w:val="Hyperlink"/>
              </w:rPr>
            </w:pP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</w:rPr>
              <w:t xml:space="preserve">Fact </w:t>
            </w:r>
            <w:proofErr w:type="gramStart"/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</w:rPr>
              <w:t xml:space="preserve">sheet 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و</w:t>
            </w:r>
            <w:proofErr w:type="gramEnd"/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گزارشات سازمان بهداشت جهانی برای بیماریهای شایع در سایت </w:t>
            </w:r>
            <w:r w:rsidRPr="007D4BC4">
              <w:rPr>
                <w:rFonts w:ascii="Times New Roman" w:hAnsi="Times New Roman" w:cs="Times New Roman"/>
                <w:sz w:val="28"/>
                <w:szCs w:val="28"/>
              </w:rPr>
              <w:t>who.int</w:t>
            </w:r>
          </w:p>
        </w:tc>
      </w:tr>
      <w:tr w:rsidR="00603471" w:rsidRPr="000955BD" w14:paraId="799E8F92" w14:textId="77777777" w:rsidTr="00603471">
        <w:trPr>
          <w:trHeight w:val="485"/>
        </w:trPr>
        <w:tc>
          <w:tcPr>
            <w:tcW w:w="385" w:type="pct"/>
            <w:shd w:val="clear" w:color="auto" w:fill="auto"/>
            <w:vAlign w:val="center"/>
          </w:tcPr>
          <w:p w14:paraId="1A35CA76" w14:textId="46655125" w:rsidR="00603471" w:rsidRDefault="00603471" w:rsidP="00D2206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15" w:type="pct"/>
            <w:shd w:val="clear" w:color="auto" w:fill="auto"/>
          </w:tcPr>
          <w:p w14:paraId="1CA4CECF" w14:textId="5D0AD8B9" w:rsidR="00603471" w:rsidRPr="007D4BC4" w:rsidRDefault="00603471" w:rsidP="00D22069">
            <w:pPr>
              <w:bidi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جهت ارائه ژورنال کلاب: ژورنال های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حیطه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طب 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پ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>شگ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و 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پزشک خانواده 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با صلاحد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اسات</w:t>
            </w:r>
            <w:r w:rsidRPr="0060347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ی</w:t>
            </w:r>
            <w:r w:rsidRPr="00603471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60347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گروه</w:t>
            </w:r>
          </w:p>
        </w:tc>
      </w:tr>
    </w:tbl>
    <w:p w14:paraId="559C216C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61BB1DE6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هدف کلی در واقع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نشان‌دهنده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هدف اصلی آن جلسه تدریس خواهد بود که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اصولاً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یک هدف کلی نگارش شده و سپس به چند هدف ویژه رفتاری تقسیم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>.</w:t>
      </w:r>
    </w:p>
    <w:p w14:paraId="6276EF72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اهداف ویژه رفتاری دارای فعل رفتاری، معیار، محتوا و شرایط بوده و در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حیطه‌های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شناختی، عاطفی و روان حرکتی طراحی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. این اهداف در تعیین متد و وسایل آموزشی موثر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می‌باشند</w:t>
      </w:r>
      <w:proofErr w:type="spellEnd"/>
      <w:r w:rsidRPr="00F563A6">
        <w:rPr>
          <w:rFonts w:hint="cs"/>
          <w:color w:val="000000"/>
          <w:rtl/>
          <w:lang w:bidi="fa-IR"/>
        </w:rPr>
        <w:t>.</w:t>
      </w:r>
    </w:p>
    <w:p w14:paraId="2A17C7D3" w14:textId="00544872" w:rsidR="00DC093D" w:rsidRPr="00DC33F2" w:rsidRDefault="00C53370" w:rsidP="00DC33F2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proofErr w:type="spellStart"/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</w:t>
      </w:r>
      <w:proofErr w:type="spellEnd"/>
      <w:r w:rsidRPr="001A7FC9">
        <w:rPr>
          <w:rFonts w:cs="B Mitra" w:hint="cs"/>
          <w:rtl/>
          <w:lang w:bidi="fa-IR"/>
        </w:rPr>
        <w:t xml:space="preserve">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</w:t>
      </w:r>
      <w:proofErr w:type="spellStart"/>
      <w:r w:rsidRPr="001A7FC9">
        <w:rPr>
          <w:rFonts w:cs="B Mitra" w:hint="cs"/>
          <w:rtl/>
          <w:lang w:bidi="fa-IR"/>
        </w:rPr>
        <w:t>تراکمی</w:t>
      </w:r>
      <w:proofErr w:type="spellEnd"/>
      <w:r w:rsidRPr="001A7FC9">
        <w:rPr>
          <w:rFonts w:cs="B Mitra" w:hint="cs"/>
          <w:rtl/>
          <w:lang w:bidi="fa-IR"/>
        </w:rPr>
        <w:t xml:space="preserve"> (پایان یک دوره یا مقطع آموزشی با هدف قضاوت در مورد تسلط دانشجویان) برگزار گردد.</w:t>
      </w:r>
    </w:p>
    <w:p w14:paraId="3C6BE547" w14:textId="646B6C6C" w:rsidR="00DC33F2" w:rsidRDefault="00DC33F2" w:rsidP="00DC33F2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082B5DBB" w14:textId="02B77108" w:rsidR="00DC33F2" w:rsidRDefault="00DC33F2" w:rsidP="00DC33F2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5277E5D2" w14:textId="5CB87FAF" w:rsidR="00DC33F2" w:rsidRDefault="00DC33F2" w:rsidP="00DC33F2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2D07379D" w14:textId="08ED501D" w:rsidR="00DC33F2" w:rsidRDefault="00DC33F2" w:rsidP="00DC33F2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11783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3"/>
      </w:tblGrid>
      <w:tr w:rsidR="00DC33F2" w:rsidRPr="00DC33F2" w14:paraId="5C1B7B11" w14:textId="77777777" w:rsidTr="00DC33F2">
        <w:tc>
          <w:tcPr>
            <w:tcW w:w="11783" w:type="dxa"/>
            <w:shd w:val="clear" w:color="auto" w:fill="auto"/>
          </w:tcPr>
          <w:p w14:paraId="456F5BA4" w14:textId="77777777" w:rsidR="00DC33F2" w:rsidRPr="00DC33F2" w:rsidRDefault="00DC33F2" w:rsidP="00DC33F2">
            <w:pPr>
              <w:bidi/>
              <w:spacing w:after="0" w:line="240" w:lineRule="auto"/>
              <w:ind w:left="236"/>
              <w:jc w:val="both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  <w:proofErr w:type="spellStart"/>
            <w:r w:rsidRPr="00DC33F2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روش‌های</w:t>
            </w:r>
            <w:proofErr w:type="spellEnd"/>
            <w:r w:rsidRPr="00DC33F2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ارزشیابی</w:t>
            </w:r>
            <w:r w:rsidRPr="00DC33F2">
              <w:rPr>
                <w:rFonts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  <w:lang w:bidi="fa-IR"/>
              </w:rPr>
              <w:t>6</w:t>
            </w:r>
            <w:r w:rsidRPr="00DC33F2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DC33F2" w:rsidRPr="00DC33F2" w14:paraId="70BD9E0A" w14:textId="77777777" w:rsidTr="00DC33F2">
        <w:trPr>
          <w:trHeight w:val="746"/>
        </w:trPr>
        <w:tc>
          <w:tcPr>
            <w:tcW w:w="11783" w:type="dxa"/>
            <w:shd w:val="clear" w:color="auto" w:fill="auto"/>
          </w:tcPr>
          <w:p w14:paraId="254D28DF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ارزیابی تکوینی دانش و نگرش :</w:t>
            </w:r>
          </w:p>
          <w:p w14:paraId="1C25C9DB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در طول دوره در طی بازدیدهای برنامه ریزی شده از طریق مصاحبه و مشاهده در طول </w:t>
            </w:r>
            <w:r w:rsidRPr="00DC33F2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حضور </w:t>
            </w:r>
            <w:proofErr w:type="spellStart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اساتيد</w:t>
            </w:r>
            <w:proofErr w:type="spellEnd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عرصه.</w:t>
            </w:r>
          </w:p>
        </w:tc>
      </w:tr>
      <w:tr w:rsidR="00DC33F2" w:rsidRPr="00DC33F2" w14:paraId="3FBD7BC9" w14:textId="77777777" w:rsidTr="00DC33F2">
        <w:trPr>
          <w:trHeight w:val="746"/>
        </w:trPr>
        <w:tc>
          <w:tcPr>
            <w:tcW w:w="11783" w:type="dxa"/>
            <w:shd w:val="clear" w:color="auto" w:fill="auto"/>
          </w:tcPr>
          <w:p w14:paraId="3564CA6A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ارزیابی تکوینی مهارت: </w:t>
            </w:r>
          </w:p>
          <w:p w14:paraId="76B603D2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از طریق مشاهده و ارزیابی در ارائه خدمات  مراقبتهای اولیه ارزیابی می شود و  </w:t>
            </w:r>
            <w:r w:rsidRPr="00DC33F2">
              <w:rPr>
                <w:rFonts w:cs="B Nazanin"/>
                <w:color w:val="000000"/>
                <w:sz w:val="24"/>
                <w:szCs w:val="24"/>
                <w:lang w:bidi="fa-IR"/>
              </w:rPr>
              <w:t>LOG BOOK</w:t>
            </w: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بررسی میشود.</w:t>
            </w:r>
          </w:p>
        </w:tc>
      </w:tr>
      <w:tr w:rsidR="00DC33F2" w:rsidRPr="00DC33F2" w14:paraId="766F13BB" w14:textId="77777777" w:rsidTr="00DC33F2">
        <w:trPr>
          <w:trHeight w:val="746"/>
        </w:trPr>
        <w:tc>
          <w:tcPr>
            <w:tcW w:w="11783" w:type="dxa"/>
            <w:shd w:val="clear" w:color="auto" w:fill="auto"/>
          </w:tcPr>
          <w:p w14:paraId="6342A875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</w:t>
            </w:r>
            <w:proofErr w:type="spellStart"/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ارزيابي</w:t>
            </w:r>
            <w:proofErr w:type="spellEnd"/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تكويني</w:t>
            </w:r>
            <w:proofErr w:type="spellEnd"/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اخلاق حرفه </w:t>
            </w:r>
            <w:proofErr w:type="spellStart"/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اي</w:t>
            </w:r>
            <w:proofErr w:type="spellEnd"/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  <w:p w14:paraId="0F457390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مطابق آیین نامه رفتار و پوشش حرفه ای دانشجویان پزشکی مصوب وزارت بهداشت درمان و </w:t>
            </w:r>
            <w:proofErr w:type="spellStart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اموزش</w:t>
            </w:r>
            <w:proofErr w:type="spellEnd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پزشکی </w:t>
            </w:r>
          </w:p>
        </w:tc>
      </w:tr>
      <w:tr w:rsidR="00DC33F2" w:rsidRPr="00DC33F2" w14:paraId="39CF9843" w14:textId="77777777" w:rsidTr="00DC33F2">
        <w:tc>
          <w:tcPr>
            <w:tcW w:w="11783" w:type="dxa"/>
            <w:shd w:val="clear" w:color="auto" w:fill="auto"/>
          </w:tcPr>
          <w:p w14:paraId="1E54E486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روش های  ارزیابی  نهائی  دانش و مهارت :</w:t>
            </w:r>
          </w:p>
        </w:tc>
      </w:tr>
      <w:tr w:rsidR="00DC33F2" w:rsidRPr="00DC33F2" w14:paraId="12B23DEA" w14:textId="77777777" w:rsidTr="00DC33F2">
        <w:trPr>
          <w:trHeight w:val="771"/>
        </w:trPr>
        <w:tc>
          <w:tcPr>
            <w:tcW w:w="11783" w:type="dxa"/>
            <w:shd w:val="clear" w:color="auto" w:fill="auto"/>
          </w:tcPr>
          <w:p w14:paraId="6C1102ED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ارزیابی </w:t>
            </w:r>
            <w:proofErr w:type="spellStart"/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تراکمی</w:t>
            </w:r>
            <w:proofErr w:type="spellEnd"/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دانش:</w:t>
            </w: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امتحان  دانش در روز آخر دوره به صورت  کتبی مشتمل بر انواع سوالات مرسوم در امتحانات کتبی دوره پزشکی.</w:t>
            </w:r>
          </w:p>
          <w:p w14:paraId="63AA2DF7" w14:textId="77777777" w:rsidR="00DC33F2" w:rsidRPr="00DC33F2" w:rsidRDefault="00DC33F2" w:rsidP="00DC33F2">
            <w:p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DC33F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ارزیابی  مهارت :</w:t>
            </w: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بررسی  کامل </w:t>
            </w:r>
            <w:r w:rsidRPr="00DC33F2">
              <w:rPr>
                <w:rFonts w:cs="B Nazanin"/>
                <w:color w:val="000000"/>
                <w:sz w:val="24"/>
                <w:szCs w:val="24"/>
                <w:lang w:bidi="fa-IR"/>
              </w:rPr>
              <w:t>log book</w:t>
            </w:r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گزارش شرح </w:t>
            </w:r>
            <w:proofErr w:type="spellStart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فعاليت</w:t>
            </w:r>
            <w:proofErr w:type="spellEnd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موارد مورد </w:t>
            </w:r>
            <w:proofErr w:type="spellStart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نياز</w:t>
            </w:r>
            <w:proofErr w:type="spellEnd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به </w:t>
            </w:r>
            <w:proofErr w:type="spellStart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توصيه</w:t>
            </w:r>
            <w:proofErr w:type="spellEnd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استادمربوطه</w:t>
            </w:r>
            <w:proofErr w:type="spellEnd"/>
            <w:r w:rsidRPr="00DC33F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4DFAC936" w14:textId="77777777" w:rsidR="00E84874" w:rsidRPr="00E84874" w:rsidRDefault="00E84874" w:rsidP="00E84874">
      <w:pPr>
        <w:bidi/>
        <w:spacing w:after="0" w:line="240" w:lineRule="auto"/>
        <w:ind w:left="-90" w:firstLine="90"/>
        <w:rPr>
          <w:rFonts w:cs="B Nazanin"/>
          <w:b/>
          <w:bCs/>
          <w:sz w:val="24"/>
          <w:szCs w:val="24"/>
          <w:rtl/>
          <w:lang w:bidi="fa-IR"/>
        </w:rPr>
      </w:pPr>
      <w:r w:rsidRPr="00E84874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اصلی برای مطالعه: </w:t>
      </w:r>
    </w:p>
    <w:p w14:paraId="290604C5" w14:textId="77777777" w:rsidR="00E84874" w:rsidRPr="00E84874" w:rsidRDefault="00E84874" w:rsidP="00E84874">
      <w:pPr>
        <w:numPr>
          <w:ilvl w:val="0"/>
          <w:numId w:val="10"/>
        </w:numPr>
        <w:bidi/>
        <w:spacing w:after="0" w:line="240" w:lineRule="auto"/>
        <w:ind w:left="-90" w:firstLine="90"/>
        <w:rPr>
          <w:rFonts w:cs="B Nazanin"/>
          <w:sz w:val="24"/>
          <w:szCs w:val="24"/>
          <w:lang w:bidi="fa-IR"/>
        </w:rPr>
      </w:pPr>
      <w:r w:rsidRPr="00E84874">
        <w:rPr>
          <w:rFonts w:cs="B Nazanin" w:hint="cs"/>
          <w:sz w:val="24"/>
          <w:szCs w:val="24"/>
          <w:rtl/>
        </w:rPr>
        <w:t xml:space="preserve">دستورالعمل ها و راهنماهای کشوری ابلاغ شده برنامه پزشک خانواده، </w:t>
      </w:r>
    </w:p>
    <w:p w14:paraId="66F1BF79" w14:textId="77777777" w:rsidR="00E84874" w:rsidRPr="00E84874" w:rsidRDefault="00E84874" w:rsidP="00E84874">
      <w:pPr>
        <w:numPr>
          <w:ilvl w:val="0"/>
          <w:numId w:val="10"/>
        </w:numPr>
        <w:bidi/>
        <w:spacing w:after="0" w:line="240" w:lineRule="auto"/>
        <w:ind w:left="-90" w:firstLine="90"/>
        <w:rPr>
          <w:rFonts w:cs="B Nazanin"/>
          <w:sz w:val="24"/>
          <w:szCs w:val="24"/>
          <w:lang w:bidi="fa-IR"/>
        </w:rPr>
      </w:pPr>
      <w:r w:rsidRPr="00E84874">
        <w:rPr>
          <w:rFonts w:cs="B Nazanin" w:hint="cs"/>
          <w:sz w:val="24"/>
          <w:szCs w:val="24"/>
          <w:rtl/>
        </w:rPr>
        <w:t xml:space="preserve">کتاب جامع بهداشت عمومی، دستورالعمل ایراپن، راهنمای جامع نظام مراقبت بیماریهای واگیر ویژه پزشک، </w:t>
      </w:r>
    </w:p>
    <w:p w14:paraId="634B70DA" w14:textId="77777777" w:rsidR="00E84874" w:rsidRPr="00E84874" w:rsidRDefault="00E84874" w:rsidP="00E84874">
      <w:pPr>
        <w:numPr>
          <w:ilvl w:val="0"/>
          <w:numId w:val="10"/>
        </w:numPr>
        <w:bidi/>
        <w:spacing w:after="0" w:line="240" w:lineRule="auto"/>
        <w:ind w:left="-90" w:firstLine="90"/>
        <w:rPr>
          <w:rFonts w:cs="B Nazanin"/>
          <w:sz w:val="24"/>
          <w:szCs w:val="24"/>
          <w:lang w:bidi="fa-IR"/>
        </w:rPr>
      </w:pPr>
      <w:r w:rsidRPr="00E84874">
        <w:rPr>
          <w:rFonts w:cs="B Nazanin" w:hint="cs"/>
          <w:sz w:val="24"/>
          <w:szCs w:val="24"/>
          <w:rtl/>
        </w:rPr>
        <w:t xml:space="preserve">کتابچه خطرسنجی سکته های قلبی و مغزی از مجموعه کتابچه های خود مراقبتی ، کتابچه خودمراقبتی جوانان </w:t>
      </w:r>
    </w:p>
    <w:p w14:paraId="60354A9D" w14:textId="77777777" w:rsidR="00E84874" w:rsidRPr="00E84874" w:rsidRDefault="00E84874" w:rsidP="00E84874">
      <w:pPr>
        <w:numPr>
          <w:ilvl w:val="0"/>
          <w:numId w:val="10"/>
        </w:numPr>
        <w:bidi/>
        <w:spacing w:after="0" w:line="240" w:lineRule="auto"/>
        <w:ind w:left="-90" w:firstLine="90"/>
        <w:rPr>
          <w:rFonts w:cs="Times New Roman"/>
          <w:sz w:val="24"/>
          <w:szCs w:val="24"/>
          <w:lang w:bidi="fa-IR"/>
        </w:rPr>
      </w:pPr>
      <w:r w:rsidRPr="00E84874">
        <w:rPr>
          <w:rFonts w:cs="B Nazanin" w:hint="cs"/>
          <w:sz w:val="24"/>
          <w:szCs w:val="24"/>
          <w:rtl/>
          <w:lang w:bidi="fa-IR"/>
        </w:rPr>
        <w:lastRenderedPageBreak/>
        <w:t>مواد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آموزشی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که</w:t>
      </w:r>
      <w:r w:rsidRPr="00E84874">
        <w:rPr>
          <w:rFonts w:cs="B Nazanin"/>
          <w:sz w:val="24"/>
          <w:szCs w:val="24"/>
          <w:rtl/>
          <w:lang w:bidi="fa-IR"/>
        </w:rPr>
        <w:t xml:space="preserve">  </w:t>
      </w:r>
      <w:r w:rsidRPr="00E84874">
        <w:rPr>
          <w:rFonts w:cs="B Nazanin" w:hint="cs"/>
          <w:sz w:val="24"/>
          <w:szCs w:val="24"/>
          <w:rtl/>
          <w:lang w:bidi="fa-IR"/>
        </w:rPr>
        <w:t>توسط</w:t>
      </w:r>
      <w:r w:rsidRPr="00E84874">
        <w:rPr>
          <w:rFonts w:cs="B Nazanin"/>
          <w:sz w:val="24"/>
          <w:szCs w:val="24"/>
          <w:rtl/>
          <w:lang w:bidi="fa-IR"/>
        </w:rPr>
        <w:t xml:space="preserve">  </w:t>
      </w:r>
      <w:r w:rsidRPr="00E84874">
        <w:rPr>
          <w:rFonts w:cs="B Nazanin" w:hint="cs"/>
          <w:sz w:val="24"/>
          <w:szCs w:val="24"/>
          <w:rtl/>
          <w:lang w:bidi="fa-IR"/>
        </w:rPr>
        <w:t>اساتید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مدرس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تدارک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دیده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شده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و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در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اختیار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دانشجویان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قرار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داده</w:t>
      </w:r>
      <w:r w:rsidRPr="00E84874">
        <w:rPr>
          <w:rFonts w:cs="B Nazanin"/>
          <w:sz w:val="24"/>
          <w:szCs w:val="24"/>
          <w:rtl/>
          <w:lang w:bidi="fa-IR"/>
        </w:rPr>
        <w:t xml:space="preserve">  </w:t>
      </w:r>
      <w:r w:rsidRPr="00E84874">
        <w:rPr>
          <w:rFonts w:cs="B Nazanin" w:hint="cs"/>
          <w:sz w:val="24"/>
          <w:szCs w:val="24"/>
          <w:rtl/>
          <w:lang w:bidi="fa-IR"/>
        </w:rPr>
        <w:t>می</w:t>
      </w:r>
      <w:r w:rsidRPr="00E84874">
        <w:rPr>
          <w:rFonts w:cs="B Nazanin"/>
          <w:sz w:val="24"/>
          <w:szCs w:val="24"/>
          <w:rtl/>
          <w:lang w:bidi="fa-IR"/>
        </w:rPr>
        <w:t xml:space="preserve"> </w:t>
      </w:r>
      <w:r w:rsidRPr="00E84874">
        <w:rPr>
          <w:rFonts w:cs="B Nazanin" w:hint="cs"/>
          <w:sz w:val="24"/>
          <w:szCs w:val="24"/>
          <w:rtl/>
          <w:lang w:bidi="fa-IR"/>
        </w:rPr>
        <w:t>شود</w:t>
      </w:r>
      <w:r w:rsidRPr="00E84874">
        <w:rPr>
          <w:rFonts w:cs="Times New Roman"/>
          <w:sz w:val="24"/>
          <w:szCs w:val="24"/>
          <w:rtl/>
          <w:lang w:bidi="fa-IR"/>
        </w:rPr>
        <w:t>.</w:t>
      </w:r>
    </w:p>
    <w:p w14:paraId="1327265B" w14:textId="0E9C782A" w:rsidR="00DC33F2" w:rsidRDefault="00DC33F2" w:rsidP="00DC33F2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23BA8A39" w14:textId="46557191" w:rsidR="00E84874" w:rsidRDefault="00E84874" w:rsidP="00E8487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56F29EBE" w14:textId="34C0BB69" w:rsidR="00E84874" w:rsidRDefault="00E84874" w:rsidP="00E8487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60E2838F" w14:textId="6CDDEBAC" w:rsidR="00E84874" w:rsidRDefault="00E84874" w:rsidP="00E8487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18A726D0" w14:textId="5F88C0D1" w:rsidR="00E84874" w:rsidRDefault="00E84874" w:rsidP="00E8487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1C5A082A" w14:textId="44F7FEDC" w:rsidR="00E84874" w:rsidRDefault="00E84874" w:rsidP="00E8487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78F92253" w14:textId="08A6B348" w:rsidR="00E84874" w:rsidRDefault="00E84874" w:rsidP="00E8487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7E387EA2" w14:textId="585F16DE" w:rsidR="00E84874" w:rsidRDefault="00E84874" w:rsidP="00E8487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862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</w:tblGrid>
      <w:tr w:rsidR="00E84874" w:rsidRPr="00E84874" w14:paraId="12F28ECC" w14:textId="77777777" w:rsidTr="00E84874">
        <w:trPr>
          <w:trHeight w:val="2006"/>
        </w:trPr>
        <w:tc>
          <w:tcPr>
            <w:tcW w:w="8625" w:type="dxa"/>
            <w:shd w:val="clear" w:color="auto" w:fill="auto"/>
          </w:tcPr>
          <w:p w14:paraId="67D56EDF" w14:textId="77777777" w:rsidR="00E84874" w:rsidRPr="00E84874" w:rsidRDefault="00E84874" w:rsidP="00E84874">
            <w:pPr>
              <w:bidi/>
              <w:spacing w:after="0" w:line="240" w:lineRule="auto"/>
              <w:ind w:left="236"/>
              <w:jc w:val="both"/>
              <w:rPr>
                <w:rFonts w:cs="B Zar"/>
                <w:b/>
                <w:bCs/>
                <w:color w:val="000000"/>
                <w:sz w:val="24"/>
                <w:szCs w:val="24"/>
                <w:lang w:bidi="fa-IR"/>
              </w:rPr>
            </w:pPr>
            <w:proofErr w:type="spellStart"/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روش‌های</w:t>
            </w:r>
            <w:proofErr w:type="spellEnd"/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یاددهی</w:t>
            </w:r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  <w:lang w:bidi="fa-IR"/>
              </w:rPr>
              <w:t>3</w:t>
            </w:r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  <w:p w14:paraId="020B3E74" w14:textId="77777777" w:rsidR="00E84874" w:rsidRPr="00E84874" w:rsidRDefault="00E84874" w:rsidP="00E84874">
            <w:pPr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روش های </w:t>
            </w:r>
            <w:proofErr w:type="spellStart"/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یاددهی</w:t>
            </w:r>
            <w:proofErr w:type="spellEnd"/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ادگ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ر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ترک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آموزش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عرصه،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انجام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مهارتها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عمل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مرتبط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با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اهداف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فوق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الذکر</w:t>
            </w:r>
            <w:proofErr w:type="spellEnd"/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تحت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نظارت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مرب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ان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شرکت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کارگاهها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توج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ه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تئور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اول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بخش،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شرکت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فعال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بحث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ها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گروه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باشد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. </w:t>
            </w:r>
          </w:p>
          <w:p w14:paraId="046788AA" w14:textId="77777777" w:rsidR="00E84874" w:rsidRPr="00E84874" w:rsidRDefault="00E84874" w:rsidP="00E84874">
            <w:pPr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Zar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آموزش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تئور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دانشکده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پزشک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توسط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اسات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گروه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به صورت کارگاه با روش سخنرانی، پرسش و پاسخ و بحث گروهی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برگزار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آموزش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عرصه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با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مشارکت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کارشناسان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مرکز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بهداشت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شهرستان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اسات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د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گروه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برگزار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E84874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گردد</w:t>
            </w:r>
            <w:r w:rsidRPr="00E84874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84874" w:rsidRPr="00E84874" w14:paraId="4A078EB5" w14:textId="77777777" w:rsidTr="00E84874">
        <w:trPr>
          <w:trHeight w:val="497"/>
        </w:trPr>
        <w:tc>
          <w:tcPr>
            <w:tcW w:w="8625" w:type="dxa"/>
            <w:shd w:val="clear" w:color="auto" w:fill="auto"/>
          </w:tcPr>
          <w:p w14:paraId="7E5CD295" w14:textId="77777777" w:rsidR="00E84874" w:rsidRPr="00E84874" w:rsidRDefault="00E84874" w:rsidP="00E84874">
            <w:pPr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Zar"/>
                <w:color w:val="000000"/>
                <w:sz w:val="6"/>
                <w:szCs w:val="6"/>
                <w:lang w:bidi="fa-IR"/>
              </w:rPr>
            </w:pPr>
            <w:proofErr w:type="spellStart"/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مکان‌های</w:t>
            </w:r>
            <w:proofErr w:type="spellEnd"/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آموزش بالینی</w:t>
            </w:r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  <w:lang w:bidi="fa-IR"/>
              </w:rPr>
              <w:t>4</w:t>
            </w:r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Pr="00E84874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   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خانه بهداشت، پایگاه سلامت، مرکز بهداشتی درمانی روستایی و شهری، آموزشگاه </w:t>
            </w:r>
            <w:proofErr w:type="spellStart"/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بهورزی</w:t>
            </w:r>
            <w:proofErr w:type="spellEnd"/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و...</w:t>
            </w:r>
          </w:p>
        </w:tc>
      </w:tr>
      <w:tr w:rsidR="00E84874" w:rsidRPr="00E84874" w14:paraId="0FCAB038" w14:textId="77777777" w:rsidTr="00E84874">
        <w:tc>
          <w:tcPr>
            <w:tcW w:w="8625" w:type="dxa"/>
            <w:shd w:val="clear" w:color="auto" w:fill="auto"/>
          </w:tcPr>
          <w:p w14:paraId="1EFA9FA1" w14:textId="77777777" w:rsidR="00E84874" w:rsidRPr="00E84874" w:rsidRDefault="00E84874" w:rsidP="00E84874">
            <w:pPr>
              <w:bidi/>
              <w:spacing w:after="0" w:line="240" w:lineRule="auto"/>
              <w:jc w:val="both"/>
              <w:rPr>
                <w:rFonts w:cs="B Zar"/>
                <w:color w:val="000000"/>
                <w:sz w:val="4"/>
                <w:szCs w:val="4"/>
                <w:lang w:bidi="fa-IR"/>
              </w:rPr>
            </w:pPr>
          </w:p>
        </w:tc>
      </w:tr>
      <w:tr w:rsidR="00E84874" w:rsidRPr="00E84874" w14:paraId="6D53D4F5" w14:textId="77777777" w:rsidTr="00E84874">
        <w:tc>
          <w:tcPr>
            <w:tcW w:w="8625" w:type="dxa"/>
            <w:shd w:val="clear" w:color="auto" w:fill="auto"/>
          </w:tcPr>
          <w:p w14:paraId="6DD707D1" w14:textId="77777777" w:rsidR="00E84874" w:rsidRPr="00E84874" w:rsidRDefault="00E84874" w:rsidP="00E84874">
            <w:pPr>
              <w:bidi/>
              <w:spacing w:after="0" w:line="240" w:lineRule="auto"/>
              <w:ind w:left="236"/>
              <w:jc w:val="both"/>
              <w:rPr>
                <w:rFonts w:cs="B Zar"/>
                <w:color w:val="000000"/>
                <w:sz w:val="24"/>
                <w:szCs w:val="24"/>
                <w:lang w:bidi="fa-IR"/>
              </w:rPr>
            </w:pPr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تسهیلات و تجهیزات مورد نیاز برای دوره:</w:t>
            </w:r>
            <w:r w:rsidRPr="00E84874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هماهنگی با مرکز بهداشت شهرستان اراک جهت تامین عرصه مناسب و حضور کارشناسان ستادی در فیلد، سرویس ایاب و ذهاب از دانشکده پزشکی</w:t>
            </w:r>
            <w:r w:rsidRPr="00E84874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84874" w:rsidRPr="00E84874" w14:paraId="43983285" w14:textId="77777777" w:rsidTr="00E84874">
        <w:trPr>
          <w:trHeight w:val="897"/>
        </w:trPr>
        <w:tc>
          <w:tcPr>
            <w:tcW w:w="8625" w:type="dxa"/>
            <w:shd w:val="clear" w:color="auto" w:fill="auto"/>
          </w:tcPr>
          <w:p w14:paraId="441DBAE8" w14:textId="77777777" w:rsidR="00E84874" w:rsidRPr="00E84874" w:rsidRDefault="00E84874" w:rsidP="00E84874">
            <w:pPr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rFonts w:cs="B Zar"/>
                <w:color w:val="000000"/>
                <w:sz w:val="6"/>
                <w:szCs w:val="6"/>
                <w:lang w:bidi="fa-IR"/>
              </w:rPr>
            </w:pPr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نیروی انسانی مورد نیاز</w:t>
            </w:r>
            <w:r w:rsidRPr="00E84874">
              <w:rPr>
                <w:rFonts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  <w:lang w:bidi="fa-IR"/>
              </w:rPr>
              <w:t>5</w:t>
            </w:r>
            <w:r w:rsidRPr="00E84874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E84874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  </w:t>
            </w:r>
            <w:r w:rsidRPr="00E8487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آموزش تئوری در دانشکده پزشکی توسط اساتید گروه برگزار و آموزش در عرصه با مشارکت کارشناسان مرکز بهداشت شهرستان و اساتید گروه برگزار می گردد.</w:t>
            </w:r>
          </w:p>
        </w:tc>
      </w:tr>
    </w:tbl>
    <w:p w14:paraId="52FD32F7" w14:textId="77777777" w:rsidR="00E84874" w:rsidRPr="00603471" w:rsidRDefault="00E84874" w:rsidP="00E84874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sectPr w:rsidR="00E84874" w:rsidRPr="00603471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E565" w14:textId="77777777" w:rsidR="0075503F" w:rsidRDefault="0075503F" w:rsidP="00C53370">
      <w:pPr>
        <w:spacing w:after="0" w:line="240" w:lineRule="auto"/>
      </w:pPr>
      <w:r>
        <w:separator/>
      </w:r>
    </w:p>
  </w:endnote>
  <w:endnote w:type="continuationSeparator" w:id="0">
    <w:p w14:paraId="1027DFE3" w14:textId="77777777" w:rsidR="0075503F" w:rsidRDefault="0075503F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932C8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A4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A8DEF89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B8FC" w14:textId="77777777" w:rsidR="0075503F" w:rsidRDefault="0075503F" w:rsidP="00C53370">
      <w:pPr>
        <w:spacing w:after="0" w:line="240" w:lineRule="auto"/>
      </w:pPr>
      <w:r>
        <w:separator/>
      </w:r>
    </w:p>
  </w:footnote>
  <w:footnote w:type="continuationSeparator" w:id="0">
    <w:p w14:paraId="10C18A1E" w14:textId="77777777" w:rsidR="0075503F" w:rsidRDefault="0075503F" w:rsidP="00C53370">
      <w:pPr>
        <w:spacing w:after="0" w:line="240" w:lineRule="auto"/>
      </w:pPr>
      <w:r>
        <w:continuationSeparator/>
      </w:r>
    </w:p>
  </w:footnote>
  <w:footnote w:id="1">
    <w:p w14:paraId="6E512F00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3B85009F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7875A3B5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54164FB0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1CB"/>
    <w:multiLevelType w:val="hybridMultilevel"/>
    <w:tmpl w:val="9C029134"/>
    <w:lvl w:ilvl="0" w:tplc="6F2A1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F4884"/>
    <w:multiLevelType w:val="hybridMultilevel"/>
    <w:tmpl w:val="3E628372"/>
    <w:lvl w:ilvl="0" w:tplc="6F2A10EE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5" w15:restartNumberingAfterBreak="0">
    <w:nsid w:val="44C85C5F"/>
    <w:multiLevelType w:val="hybridMultilevel"/>
    <w:tmpl w:val="5C4E7F3C"/>
    <w:lvl w:ilvl="0" w:tplc="0409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6" w15:restartNumberingAfterBreak="0">
    <w:nsid w:val="45EC4016"/>
    <w:multiLevelType w:val="hybridMultilevel"/>
    <w:tmpl w:val="793A08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CF4569"/>
    <w:multiLevelType w:val="hybridMultilevel"/>
    <w:tmpl w:val="2A36A0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D7CE8"/>
    <w:multiLevelType w:val="hybridMultilevel"/>
    <w:tmpl w:val="9C4CA2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B150D5"/>
    <w:multiLevelType w:val="hybridMultilevel"/>
    <w:tmpl w:val="7D4681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804CAD"/>
    <w:multiLevelType w:val="hybridMultilevel"/>
    <w:tmpl w:val="CA6A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162A7"/>
    <w:rsid w:val="000356AB"/>
    <w:rsid w:val="000374E2"/>
    <w:rsid w:val="000C224F"/>
    <w:rsid w:val="000E39C4"/>
    <w:rsid w:val="000F6A18"/>
    <w:rsid w:val="00106E94"/>
    <w:rsid w:val="001106AA"/>
    <w:rsid w:val="00120252"/>
    <w:rsid w:val="001318F8"/>
    <w:rsid w:val="00191B28"/>
    <w:rsid w:val="001B3C20"/>
    <w:rsid w:val="001E220A"/>
    <w:rsid w:val="001F352D"/>
    <w:rsid w:val="00291329"/>
    <w:rsid w:val="002A72D7"/>
    <w:rsid w:val="002C5E2A"/>
    <w:rsid w:val="002C7264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65DBC"/>
    <w:rsid w:val="00480866"/>
    <w:rsid w:val="004977BE"/>
    <w:rsid w:val="004A41F3"/>
    <w:rsid w:val="00516EE2"/>
    <w:rsid w:val="005268AE"/>
    <w:rsid w:val="00551D8F"/>
    <w:rsid w:val="005535D0"/>
    <w:rsid w:val="0059586A"/>
    <w:rsid w:val="005A02C8"/>
    <w:rsid w:val="005E185D"/>
    <w:rsid w:val="005E3A4C"/>
    <w:rsid w:val="006025EC"/>
    <w:rsid w:val="00603471"/>
    <w:rsid w:val="006238B9"/>
    <w:rsid w:val="006307D2"/>
    <w:rsid w:val="006577BE"/>
    <w:rsid w:val="00667088"/>
    <w:rsid w:val="006D19E7"/>
    <w:rsid w:val="0070536E"/>
    <w:rsid w:val="0074191D"/>
    <w:rsid w:val="0075503F"/>
    <w:rsid w:val="00772D12"/>
    <w:rsid w:val="0078370C"/>
    <w:rsid w:val="007E5914"/>
    <w:rsid w:val="007F3D1B"/>
    <w:rsid w:val="007F567A"/>
    <w:rsid w:val="0086349F"/>
    <w:rsid w:val="008716B3"/>
    <w:rsid w:val="00873A48"/>
    <w:rsid w:val="00897CEC"/>
    <w:rsid w:val="008C37CB"/>
    <w:rsid w:val="008C600F"/>
    <w:rsid w:val="009019B1"/>
    <w:rsid w:val="00916B59"/>
    <w:rsid w:val="00917BF4"/>
    <w:rsid w:val="0094756F"/>
    <w:rsid w:val="00961E78"/>
    <w:rsid w:val="00973120"/>
    <w:rsid w:val="009850DE"/>
    <w:rsid w:val="00A21521"/>
    <w:rsid w:val="00A27E86"/>
    <w:rsid w:val="00A30B34"/>
    <w:rsid w:val="00A36F74"/>
    <w:rsid w:val="00A471B2"/>
    <w:rsid w:val="00A66694"/>
    <w:rsid w:val="00A961C1"/>
    <w:rsid w:val="00AA03DC"/>
    <w:rsid w:val="00AB5CC9"/>
    <w:rsid w:val="00AE0405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187E"/>
    <w:rsid w:val="00CA77BA"/>
    <w:rsid w:val="00CD0F9C"/>
    <w:rsid w:val="00CD1DDB"/>
    <w:rsid w:val="00CD2863"/>
    <w:rsid w:val="00CD5440"/>
    <w:rsid w:val="00CE7E13"/>
    <w:rsid w:val="00CF275C"/>
    <w:rsid w:val="00D16D79"/>
    <w:rsid w:val="00D22069"/>
    <w:rsid w:val="00D30B41"/>
    <w:rsid w:val="00D3295B"/>
    <w:rsid w:val="00D72156"/>
    <w:rsid w:val="00D72E5F"/>
    <w:rsid w:val="00D8054D"/>
    <w:rsid w:val="00D86DD2"/>
    <w:rsid w:val="00DB7535"/>
    <w:rsid w:val="00DC093D"/>
    <w:rsid w:val="00DC0E98"/>
    <w:rsid w:val="00DC33F2"/>
    <w:rsid w:val="00DC3BB9"/>
    <w:rsid w:val="00E13EA1"/>
    <w:rsid w:val="00E24FB5"/>
    <w:rsid w:val="00E445B8"/>
    <w:rsid w:val="00E67FA7"/>
    <w:rsid w:val="00E81DAC"/>
    <w:rsid w:val="00E83C4A"/>
    <w:rsid w:val="00E84874"/>
    <w:rsid w:val="00EB42E1"/>
    <w:rsid w:val="00ED63E1"/>
    <w:rsid w:val="00F002A7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7D57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2FA5-6835-49BF-9712-E995FAA2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19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dr.mohaghgh</cp:lastModifiedBy>
  <cp:revision>10</cp:revision>
  <cp:lastPrinted>2019-12-07T06:13:00Z</cp:lastPrinted>
  <dcterms:created xsi:type="dcterms:W3CDTF">2025-10-11T07:09:00Z</dcterms:created>
  <dcterms:modified xsi:type="dcterms:W3CDTF">2025-10-11T11:33:00Z</dcterms:modified>
</cp:coreProperties>
</file>